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1B7B" w:rsidRPr="008C3193" w:rsidRDefault="006B1B7B" w:rsidP="006B1B7B">
      <w:pPr>
        <w:ind w:left="0" w:right="-1"/>
        <w:jc w:val="center"/>
        <w:rPr>
          <w:b/>
          <w:sz w:val="22"/>
        </w:rPr>
      </w:pPr>
      <w:bookmarkStart w:id="0" w:name="_GoBack"/>
      <w:bookmarkEnd w:id="0"/>
      <w:r w:rsidRPr="008C3193">
        <w:rPr>
          <w:b/>
          <w:sz w:val="22"/>
        </w:rPr>
        <w:t xml:space="preserve">Zakładane efekty </w:t>
      </w:r>
      <w:r>
        <w:rPr>
          <w:b/>
          <w:sz w:val="22"/>
        </w:rPr>
        <w:t>uczenia się</w:t>
      </w:r>
      <w:r w:rsidRPr="008C3193">
        <w:rPr>
          <w:b/>
          <w:sz w:val="22"/>
        </w:rPr>
        <w:t xml:space="preserve"> dla kierunku</w:t>
      </w:r>
      <w:r>
        <w:rPr>
          <w:b/>
          <w:sz w:val="22"/>
        </w:rPr>
        <w:t xml:space="preserve"> (dotyczy kierunków licencjackich)</w:t>
      </w:r>
      <w:r>
        <w:rPr>
          <w:b/>
          <w:sz w:val="22"/>
        </w:rPr>
        <w:br/>
      </w:r>
    </w:p>
    <w:tbl>
      <w:tblPr>
        <w:tblpPr w:leftFromText="141" w:rightFromText="141" w:vertAnchor="text" w:tblpY="1"/>
        <w:tblOverlap w:val="never"/>
        <w:tblW w:w="155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4458"/>
        <w:gridCol w:w="4458"/>
      </w:tblGrid>
      <w:tr w:rsidR="006B1B7B" w:rsidRPr="008C3193" w:rsidTr="00C56DB0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6B1B7B" w:rsidRPr="00B274DF" w:rsidRDefault="006B1B7B" w:rsidP="00C56DB0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nazwa instytutu</w:t>
            </w:r>
          </w:p>
        </w:tc>
        <w:tc>
          <w:tcPr>
            <w:tcW w:w="13131" w:type="dxa"/>
            <w:gridSpan w:val="4"/>
            <w:tcBorders>
              <w:left w:val="single" w:sz="4" w:space="0" w:color="auto"/>
            </w:tcBorders>
          </w:tcPr>
          <w:p w:rsidR="006B1B7B" w:rsidRPr="008C3193" w:rsidRDefault="006B1B7B" w:rsidP="00C56DB0">
            <w:pPr>
              <w:ind w:left="0" w:right="-1"/>
            </w:pPr>
            <w:r>
              <w:t>Instytut Gospodarki i Zarządzania Przestrzenią</w:t>
            </w:r>
          </w:p>
        </w:tc>
      </w:tr>
      <w:tr w:rsidR="006B1B7B" w:rsidRPr="008C3193" w:rsidTr="00C56DB0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B1B7B" w:rsidRPr="00B274DF" w:rsidRDefault="006B1B7B" w:rsidP="00C56DB0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</w:t>
            </w:r>
            <w:r w:rsidRPr="00B274DF">
              <w:rPr>
                <w:b/>
                <w:sz w:val="22"/>
              </w:rPr>
              <w:t xml:space="preserve">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1B7B" w:rsidRPr="008C3193" w:rsidRDefault="006B1B7B" w:rsidP="00C56DB0">
            <w:pPr>
              <w:ind w:left="-73" w:right="-1"/>
            </w:pPr>
            <w:r>
              <w:t>Bezpieczeństwo narodowe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B1B7B" w:rsidRPr="008C3193" w:rsidRDefault="006B1B7B" w:rsidP="00C56DB0">
            <w:pPr>
              <w:ind w:left="-73" w:right="-1"/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oziom kształcenia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:rsidR="006B1B7B" w:rsidRPr="008C3193" w:rsidRDefault="006B1B7B" w:rsidP="00C56DB0">
            <w:pPr>
              <w:ind w:left="-73" w:right="-1"/>
            </w:pPr>
            <w:r>
              <w:t>pierwszy</w:t>
            </w:r>
          </w:p>
        </w:tc>
      </w:tr>
      <w:tr w:rsidR="006B1B7B" w:rsidRPr="008C3193" w:rsidTr="00C56DB0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6B1B7B" w:rsidRPr="00B274DF" w:rsidRDefault="006B1B7B" w:rsidP="00C56DB0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6B1B7B" w:rsidRPr="008C3193" w:rsidRDefault="006B1B7B" w:rsidP="00C56DB0">
            <w:pPr>
              <w:ind w:left="-73" w:right="-1"/>
            </w:pPr>
            <w:r>
              <w:t>praktyczny</w:t>
            </w:r>
          </w:p>
        </w:tc>
        <w:tc>
          <w:tcPr>
            <w:tcW w:w="44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6B1B7B" w:rsidRPr="008C3193" w:rsidRDefault="006B1B7B" w:rsidP="00C56DB0">
            <w:pPr>
              <w:ind w:left="-73" w:right="-1"/>
            </w:pPr>
            <w:r>
              <w:rPr>
                <w:b/>
                <w:sz w:val="22"/>
              </w:rPr>
              <w:t>t</w:t>
            </w:r>
            <w:r w:rsidRPr="00B274DF">
              <w:rPr>
                <w:b/>
                <w:sz w:val="22"/>
              </w:rPr>
              <w:t>ytuł zawodowy uzyskiwany przez absolwenta</w:t>
            </w:r>
          </w:p>
        </w:tc>
        <w:tc>
          <w:tcPr>
            <w:tcW w:w="44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6B1B7B" w:rsidRPr="008C3193" w:rsidRDefault="006B1B7B" w:rsidP="00C56DB0">
            <w:pPr>
              <w:ind w:left="-73" w:right="-1"/>
            </w:pPr>
            <w:r>
              <w:t>licencjat</w:t>
            </w:r>
          </w:p>
        </w:tc>
      </w:tr>
      <w:tr w:rsidR="006B1B7B" w:rsidRPr="008C3193" w:rsidTr="00C56DB0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B1B7B" w:rsidRPr="00B274DF" w:rsidRDefault="006B1B7B" w:rsidP="00C56DB0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dziedzina nauki / sztuki</w:t>
            </w:r>
          </w:p>
        </w:tc>
        <w:tc>
          <w:tcPr>
            <w:tcW w:w="990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6B1B7B" w:rsidRPr="00B274DF" w:rsidRDefault="006B1B7B" w:rsidP="00C56DB0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dyscyplina naukowa / artystyczna</w:t>
            </w:r>
          </w:p>
        </w:tc>
      </w:tr>
      <w:tr w:rsidR="006B1B7B" w:rsidRPr="008C3193" w:rsidTr="00C56DB0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B7B" w:rsidRDefault="006B1B7B" w:rsidP="00C56DB0">
            <w:pPr>
              <w:ind w:left="0" w:right="-1"/>
              <w:jc w:val="center"/>
            </w:pPr>
            <w:r>
              <w:t>Dziedzina nauk społecznych</w:t>
            </w: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B7B" w:rsidRDefault="006B1B7B" w:rsidP="00C56DB0">
            <w:pPr>
              <w:ind w:left="0" w:right="-1"/>
            </w:pPr>
            <w:r>
              <w:rPr>
                <w:sz w:val="22"/>
              </w:rPr>
              <w:t>Nauki o polityce i administracji, 52% ECTS – dyscyplina wiodąca</w:t>
            </w:r>
          </w:p>
        </w:tc>
      </w:tr>
      <w:tr w:rsidR="006B1B7B" w:rsidRPr="008C3193" w:rsidTr="00C56DB0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1B7B" w:rsidRDefault="006B1B7B" w:rsidP="00C56DB0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B7B" w:rsidRDefault="006B1B7B" w:rsidP="00C56DB0">
            <w:pPr>
              <w:ind w:left="0" w:right="-1"/>
            </w:pPr>
            <w:r>
              <w:t xml:space="preserve">Nauki o bezpieczeństwie, 41% ECTS                   </w:t>
            </w:r>
          </w:p>
        </w:tc>
      </w:tr>
      <w:tr w:rsidR="006B1B7B" w:rsidRPr="008C3193" w:rsidTr="00C56DB0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1B7B" w:rsidRDefault="006B1B7B" w:rsidP="00C56DB0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B7B" w:rsidRDefault="006B1B7B" w:rsidP="00C56DB0">
            <w:pPr>
              <w:ind w:left="0" w:right="-1"/>
            </w:pPr>
            <w:r>
              <w:t>Nauki prawne – 3% ECTS</w:t>
            </w:r>
          </w:p>
        </w:tc>
      </w:tr>
      <w:tr w:rsidR="006B1B7B" w:rsidRPr="008C3193" w:rsidTr="00C56DB0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1B7B" w:rsidRDefault="006B1B7B" w:rsidP="00C56DB0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B7B" w:rsidRDefault="006B1B7B" w:rsidP="00C56DB0">
            <w:pPr>
              <w:ind w:left="0" w:right="-1"/>
            </w:pPr>
            <w:r>
              <w:t>Ekonomia i finanse – 2% ECTS</w:t>
            </w:r>
          </w:p>
        </w:tc>
      </w:tr>
      <w:tr w:rsidR="006B1B7B" w:rsidRPr="008C3193" w:rsidTr="00C56DB0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B7B" w:rsidRDefault="006B1B7B" w:rsidP="00C56DB0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B7B" w:rsidRDefault="006B1B7B" w:rsidP="00C56DB0">
            <w:pPr>
              <w:ind w:left="0" w:right="-1"/>
            </w:pPr>
            <w:r>
              <w:t>Nauki o zarządzaniu i jakości – 2% ECTS</w:t>
            </w:r>
          </w:p>
        </w:tc>
      </w:tr>
    </w:tbl>
    <w:tbl>
      <w:tblPr>
        <w:tblpPr w:leftFromText="141" w:rightFromText="141" w:vertAnchor="text" w:horzAnchor="margin" w:tblpY="3810"/>
        <w:tblW w:w="153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4927"/>
        <w:gridCol w:w="1309"/>
        <w:gridCol w:w="1091"/>
        <w:gridCol w:w="6776"/>
      </w:tblGrid>
      <w:tr w:rsidR="006B1B7B" w:rsidRPr="008C3193" w:rsidTr="00C56DB0">
        <w:trPr>
          <w:trHeight w:val="79"/>
        </w:trPr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6B1B7B" w:rsidRPr="008C3193" w:rsidRDefault="006B1B7B" w:rsidP="00C56DB0">
            <w:pPr>
              <w:ind w:left="0" w:right="-1"/>
              <w:jc w:val="center"/>
              <w:rPr>
                <w:b/>
              </w:rPr>
            </w:pPr>
            <w:r w:rsidRPr="008C3193">
              <w:rPr>
                <w:b/>
                <w:sz w:val="22"/>
              </w:rPr>
              <w:t xml:space="preserve">Symbol </w:t>
            </w:r>
            <w:proofErr w:type="spellStart"/>
            <w:r w:rsidRPr="008C3193">
              <w:rPr>
                <w:b/>
                <w:sz w:val="22"/>
              </w:rPr>
              <w:t>kierun-kowych</w:t>
            </w:r>
            <w:proofErr w:type="spellEnd"/>
            <w:r w:rsidRPr="008C3193">
              <w:rPr>
                <w:b/>
                <w:sz w:val="22"/>
              </w:rPr>
              <w:t xml:space="preserve"> efektów </w:t>
            </w:r>
            <w:r>
              <w:rPr>
                <w:b/>
                <w:sz w:val="22"/>
              </w:rPr>
              <w:t>uczenia się</w:t>
            </w:r>
          </w:p>
        </w:tc>
        <w:tc>
          <w:tcPr>
            <w:tcW w:w="4927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B1B7B" w:rsidRPr="008C3193" w:rsidRDefault="006B1B7B" w:rsidP="00C56DB0">
            <w:pPr>
              <w:ind w:left="0" w:right="-1"/>
              <w:jc w:val="center"/>
              <w:rPr>
                <w:b/>
              </w:rPr>
            </w:pPr>
            <w:r w:rsidRPr="008C3193">
              <w:rPr>
                <w:b/>
                <w:sz w:val="22"/>
              </w:rPr>
              <w:t xml:space="preserve">Efekty </w:t>
            </w:r>
            <w:r>
              <w:rPr>
                <w:b/>
                <w:sz w:val="22"/>
              </w:rPr>
              <w:t>uczenia się</w:t>
            </w:r>
            <w:r w:rsidRPr="008C3193">
              <w:rPr>
                <w:b/>
                <w:sz w:val="22"/>
              </w:rPr>
              <w:t xml:space="preserve">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6B1B7B" w:rsidRPr="003A272E" w:rsidRDefault="006B1B7B" w:rsidP="00C56DB0">
            <w:pPr>
              <w:ind w:left="0"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3A272E">
              <w:rPr>
                <w:b/>
                <w:sz w:val="16"/>
                <w:szCs w:val="16"/>
              </w:rPr>
              <w:t xml:space="preserve">Odniesienie do charakterystyk </w:t>
            </w:r>
            <w:r w:rsidRPr="003A272E">
              <w:rPr>
                <w:b/>
                <w:sz w:val="16"/>
                <w:szCs w:val="16"/>
              </w:rPr>
              <w:br/>
              <w:t>I stopnia</w:t>
            </w:r>
            <w:r w:rsidRPr="003A272E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867" w:type="dxa"/>
            <w:gridSpan w:val="2"/>
            <w:shd w:val="clear" w:color="auto" w:fill="F2F2F2" w:themeFill="background1" w:themeFillShade="F2"/>
          </w:tcPr>
          <w:p w:rsidR="006B1B7B" w:rsidRPr="003A272E" w:rsidRDefault="006B1B7B" w:rsidP="00C56DB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Odniesienie do charakterystyk II stopnia</w:t>
            </w:r>
            <w:r w:rsidRPr="003A272E">
              <w:rPr>
                <w:b/>
                <w:sz w:val="16"/>
                <w:szCs w:val="16"/>
                <w:vertAlign w:val="superscript"/>
              </w:rPr>
              <w:t>3</w:t>
            </w:r>
          </w:p>
          <w:p w:rsidR="006B1B7B" w:rsidRPr="003A272E" w:rsidRDefault="006B1B7B" w:rsidP="00C56DB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6B1B7B" w:rsidRPr="008C3193" w:rsidTr="00C56DB0">
        <w:trPr>
          <w:trHeight w:val="223"/>
        </w:trPr>
        <w:tc>
          <w:tcPr>
            <w:tcW w:w="1276" w:type="dxa"/>
            <w:vMerge/>
            <w:shd w:val="clear" w:color="auto" w:fill="F2F2F2" w:themeFill="background1" w:themeFillShade="F2"/>
          </w:tcPr>
          <w:p w:rsidR="006B1B7B" w:rsidRPr="008C3193" w:rsidRDefault="006B1B7B" w:rsidP="00C56DB0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B1B7B" w:rsidRPr="008C3193" w:rsidRDefault="006B1B7B" w:rsidP="00C56DB0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6B1B7B" w:rsidRPr="003A272E" w:rsidRDefault="006B1B7B" w:rsidP="00C56DB0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</w:tcPr>
          <w:p w:rsidR="006B1B7B" w:rsidRPr="003A272E" w:rsidRDefault="006B1B7B" w:rsidP="00C56DB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Kod składnika opisu</w:t>
            </w:r>
            <w:r w:rsidRPr="003A272E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6776" w:type="dxa"/>
            <w:shd w:val="clear" w:color="auto" w:fill="F2F2F2" w:themeFill="background1" w:themeFillShade="F2"/>
          </w:tcPr>
          <w:p w:rsidR="006B1B7B" w:rsidRPr="003A272E" w:rsidRDefault="006B1B7B" w:rsidP="00C56DB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z części I</w:t>
            </w:r>
            <w:r w:rsidRPr="003A272E">
              <w:rPr>
                <w:b/>
                <w:sz w:val="16"/>
                <w:szCs w:val="16"/>
                <w:vertAlign w:val="superscript"/>
              </w:rPr>
              <w:t>5</w:t>
            </w:r>
          </w:p>
        </w:tc>
      </w:tr>
      <w:tr w:rsidR="006B1B7B" w:rsidRPr="008C3193" w:rsidTr="00C56DB0">
        <w:trPr>
          <w:trHeight w:val="125"/>
        </w:trPr>
        <w:tc>
          <w:tcPr>
            <w:tcW w:w="15379" w:type="dxa"/>
            <w:gridSpan w:val="5"/>
            <w:shd w:val="clear" w:color="auto" w:fill="F2F2F2" w:themeFill="background1" w:themeFillShade="F2"/>
          </w:tcPr>
          <w:p w:rsidR="006B1B7B" w:rsidRPr="000C7F34" w:rsidRDefault="006B1B7B" w:rsidP="00C56DB0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WIEDZA: absolwent zna i rozumie</w:t>
            </w:r>
          </w:p>
        </w:tc>
      </w:tr>
      <w:tr w:rsidR="006B1B7B" w:rsidRPr="008C3193" w:rsidTr="00C56DB0">
        <w:trPr>
          <w:trHeight w:val="1072"/>
        </w:trPr>
        <w:tc>
          <w:tcPr>
            <w:tcW w:w="1276" w:type="dxa"/>
          </w:tcPr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BEZ_W01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1B7B" w:rsidRDefault="00DC4568" w:rsidP="00C56DB0">
            <w:pPr>
              <w:ind w:left="0" w:right="-1"/>
              <w:jc w:val="both"/>
            </w:pPr>
            <w:r>
              <w:t>W</w:t>
            </w:r>
            <w:r w:rsidR="006B1B7B">
              <w:t xml:space="preserve"> zaawansowanym stopniu </w:t>
            </w:r>
            <w:r w:rsidR="00435A61">
              <w:t>wybrane</w:t>
            </w:r>
            <w:r w:rsidR="006B1B7B">
              <w:t xml:space="preserve"> pojęcia </w:t>
            </w:r>
            <w:r w:rsidR="005A78CB">
              <w:t xml:space="preserve">               </w:t>
            </w:r>
            <w:r w:rsidR="006B1B7B">
              <w:t>i teorie w zakresie nauk o polityce</w:t>
            </w:r>
            <w:r w:rsidR="00435A61">
              <w:t xml:space="preserve"> i administracji</w:t>
            </w:r>
            <w:r w:rsidR="006B1B7B">
              <w:t>, nauk o bezpieczeństwie,</w:t>
            </w:r>
            <w:r w:rsidR="005A78CB">
              <w:t xml:space="preserve"> nauk prawnych, ekonomii i finansów, nauk o zarządzaniu i jakości    </w:t>
            </w:r>
            <w:r w:rsidR="006B1B7B">
              <w:t>oraz relacje między nimi</w:t>
            </w:r>
            <w:r w:rsidR="00100E81">
              <w:t xml:space="preserve"> w celu ich praktycznego zastosowania</w:t>
            </w:r>
          </w:p>
          <w:p w:rsidR="006B1B7B" w:rsidRDefault="006B1B7B" w:rsidP="00C56DB0">
            <w:pPr>
              <w:ind w:left="0" w:right="-1"/>
              <w:jc w:val="both"/>
            </w:pPr>
          </w:p>
          <w:p w:rsidR="006B1B7B" w:rsidRDefault="006B1B7B" w:rsidP="00C56DB0">
            <w:pPr>
              <w:ind w:left="0" w:right="-1"/>
              <w:jc w:val="both"/>
            </w:pPr>
          </w:p>
          <w:p w:rsidR="006B1B7B" w:rsidRDefault="006B1B7B" w:rsidP="00C56DB0">
            <w:pPr>
              <w:ind w:left="0" w:right="-1"/>
              <w:jc w:val="both"/>
            </w:pPr>
          </w:p>
          <w:p w:rsidR="006B1B7B" w:rsidRPr="008C3193" w:rsidRDefault="006B1B7B" w:rsidP="00C56DB0">
            <w:pPr>
              <w:ind w:left="0" w:right="-1"/>
              <w:jc w:val="both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B1B7B" w:rsidRPr="00F54F13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6B1B7B" w:rsidRPr="003A272E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:rsidR="006B1B7B" w:rsidRPr="003A272E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:rsidR="006B1B7B" w:rsidRPr="003A272E" w:rsidRDefault="006B1B7B" w:rsidP="00C56DB0">
            <w:pPr>
              <w:ind w:left="0" w:right="-1"/>
              <w:rPr>
                <w:sz w:val="16"/>
                <w:szCs w:val="16"/>
              </w:rPr>
            </w:pPr>
          </w:p>
        </w:tc>
      </w:tr>
      <w:tr w:rsidR="006B1B7B" w:rsidRPr="008C3193" w:rsidTr="00C56DB0">
        <w:trPr>
          <w:trHeight w:val="1072"/>
        </w:trPr>
        <w:tc>
          <w:tcPr>
            <w:tcW w:w="1276" w:type="dxa"/>
          </w:tcPr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LK</w:t>
            </w:r>
            <w:r w:rsidRPr="00D079E4">
              <w:rPr>
                <w:sz w:val="20"/>
                <w:szCs w:val="20"/>
              </w:rPr>
              <w:t>BEZ_W02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2A6B" w:rsidRDefault="00DC4568" w:rsidP="003B2A6B">
            <w:pPr>
              <w:ind w:left="0" w:right="-1"/>
              <w:jc w:val="both"/>
            </w:pPr>
            <w:r>
              <w:t>W</w:t>
            </w:r>
            <w:r w:rsidR="006B1B7B">
              <w:t xml:space="preserve"> zaawansowanym stopniu </w:t>
            </w:r>
            <w:r w:rsidR="00984FA4">
              <w:t>wybrane</w:t>
            </w:r>
            <w:r w:rsidR="006B1B7B">
              <w:t xml:space="preserve"> fakty, obiekty i zjawiska </w:t>
            </w:r>
            <w:r w:rsidR="00A004C9">
              <w:t>występujące w sektorze bezpieczeństwa</w:t>
            </w:r>
          </w:p>
          <w:p w:rsidR="006B1B7B" w:rsidRDefault="006B1B7B" w:rsidP="00C56DB0">
            <w:pPr>
              <w:ind w:left="0" w:right="-1"/>
            </w:pPr>
          </w:p>
          <w:p w:rsidR="006B1B7B" w:rsidRDefault="006B1B7B" w:rsidP="00C56DB0">
            <w:pPr>
              <w:ind w:left="0" w:right="-1"/>
            </w:pPr>
          </w:p>
          <w:p w:rsidR="006B1B7B" w:rsidRPr="008C3193" w:rsidRDefault="006B1B7B" w:rsidP="00C56DB0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B1B7B" w:rsidRPr="00F54F13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6B1B7B" w:rsidRPr="003A272E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:rsidR="006B1B7B" w:rsidRPr="003A272E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:rsidR="006B1B7B" w:rsidRPr="003A272E" w:rsidRDefault="006B1B7B" w:rsidP="00C56DB0">
            <w:pPr>
              <w:ind w:left="0" w:right="-1"/>
              <w:rPr>
                <w:sz w:val="16"/>
                <w:szCs w:val="16"/>
              </w:rPr>
            </w:pPr>
          </w:p>
        </w:tc>
      </w:tr>
      <w:tr w:rsidR="006B1B7B" w:rsidRPr="008C3193" w:rsidTr="00C56DB0">
        <w:trPr>
          <w:trHeight w:val="1072"/>
        </w:trPr>
        <w:tc>
          <w:tcPr>
            <w:tcW w:w="1276" w:type="dxa"/>
          </w:tcPr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BEZ_W03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1B7B" w:rsidRDefault="00DC4568" w:rsidP="00C56DB0">
            <w:pPr>
              <w:ind w:left="0" w:right="-1"/>
            </w:pPr>
            <w:r>
              <w:t>W</w:t>
            </w:r>
            <w:r w:rsidR="008D6992">
              <w:t xml:space="preserve"> zaawansowanym stopniu </w:t>
            </w:r>
            <w:r w:rsidR="006B1B7B">
              <w:t>meto</w:t>
            </w:r>
            <w:r w:rsidR="0042029D">
              <w:t>dy wyjaśniające zależności pomiędzy faktam</w:t>
            </w:r>
            <w:r w:rsidR="00C61427">
              <w:t>i</w:t>
            </w:r>
            <w:r w:rsidR="00DD7891">
              <w:t xml:space="preserve">, </w:t>
            </w:r>
            <w:r w:rsidR="00C61427">
              <w:t>zjawiskami</w:t>
            </w:r>
            <w:r w:rsidR="00DD7891">
              <w:t xml:space="preserve"> i obiektami </w:t>
            </w:r>
            <w:r w:rsidR="00A004C9">
              <w:t>związanymi z sektorem bezpieczeństwa</w:t>
            </w:r>
            <w:r w:rsidR="00CF3F2B">
              <w:t xml:space="preserve"> </w:t>
            </w:r>
          </w:p>
          <w:p w:rsidR="006B1B7B" w:rsidRPr="008C3193" w:rsidRDefault="006B1B7B" w:rsidP="00C56DB0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B1B7B" w:rsidRPr="00F54F13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6B1B7B" w:rsidRPr="003A272E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:rsidR="006B1B7B" w:rsidRPr="003A272E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:rsidR="006B1B7B" w:rsidRPr="003A272E" w:rsidRDefault="006B1B7B" w:rsidP="00C56DB0">
            <w:pPr>
              <w:ind w:left="0" w:right="-1"/>
              <w:rPr>
                <w:sz w:val="16"/>
                <w:szCs w:val="16"/>
              </w:rPr>
            </w:pPr>
          </w:p>
        </w:tc>
      </w:tr>
      <w:tr w:rsidR="006B1B7B" w:rsidRPr="008C3193" w:rsidTr="00C56DB0">
        <w:trPr>
          <w:trHeight w:val="1072"/>
        </w:trPr>
        <w:tc>
          <w:tcPr>
            <w:tcW w:w="1276" w:type="dxa"/>
          </w:tcPr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BEZ_W04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1B7B" w:rsidRDefault="00DC4568" w:rsidP="00C56DB0">
            <w:pPr>
              <w:ind w:left="0" w:right="-1"/>
            </w:pPr>
            <w:r>
              <w:t>W</w:t>
            </w:r>
            <w:r w:rsidR="008D6992">
              <w:t xml:space="preserve"> zaawansowanym stopniu </w:t>
            </w:r>
            <w:r w:rsidR="006B1B7B">
              <w:t>cechy człowieka i jego rolę w tworzeniu i funkcjonowaniu publicznych i prywatnych instytucji sektora bezpieczeństwa oraz kulturę działalności w tym sektorze</w:t>
            </w:r>
          </w:p>
          <w:p w:rsidR="006B1B7B" w:rsidRDefault="006B1B7B" w:rsidP="00C56DB0">
            <w:pPr>
              <w:ind w:left="0" w:right="-1"/>
            </w:pPr>
          </w:p>
          <w:p w:rsidR="006B1B7B" w:rsidRDefault="006B1B7B" w:rsidP="00C56DB0">
            <w:pPr>
              <w:ind w:left="0" w:right="-1"/>
            </w:pPr>
          </w:p>
          <w:p w:rsidR="006B1B7B" w:rsidRDefault="006B1B7B" w:rsidP="00C56DB0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B1B7B" w:rsidRPr="00F54F13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6B1B7B" w:rsidRPr="003A272E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:rsidR="006B1B7B" w:rsidRPr="003A272E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:rsidR="006B1B7B" w:rsidRPr="003A272E" w:rsidRDefault="006B1B7B" w:rsidP="00C56DB0">
            <w:pPr>
              <w:ind w:left="0" w:right="-1"/>
              <w:rPr>
                <w:sz w:val="16"/>
                <w:szCs w:val="16"/>
              </w:rPr>
            </w:pPr>
          </w:p>
        </w:tc>
      </w:tr>
      <w:tr w:rsidR="006B1B7B" w:rsidRPr="008C3193" w:rsidTr="00C56DB0">
        <w:trPr>
          <w:trHeight w:val="1072"/>
        </w:trPr>
        <w:tc>
          <w:tcPr>
            <w:tcW w:w="1276" w:type="dxa"/>
          </w:tcPr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BEZ_W05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1B7B" w:rsidRDefault="00DC4568" w:rsidP="00C56DB0">
            <w:pPr>
              <w:ind w:left="0" w:right="-1"/>
            </w:pPr>
            <w:r>
              <w:t>W</w:t>
            </w:r>
            <w:r w:rsidR="007E10CA">
              <w:t xml:space="preserve"> </w:t>
            </w:r>
            <w:r w:rsidR="008D6992">
              <w:t>zaawansowanym stopniu</w:t>
            </w:r>
            <w:r w:rsidR="00EB680F">
              <w:t xml:space="preserve"> zasady</w:t>
            </w:r>
            <w:r w:rsidR="00FA0E0B">
              <w:t xml:space="preserve"> definiowania </w:t>
            </w:r>
            <w:r w:rsidR="00EB680F">
              <w:t xml:space="preserve">narodowych strategii zapobiegania przestępczości i innych </w:t>
            </w:r>
            <w:r w:rsidR="00FA0E0B">
              <w:t>z</w:t>
            </w:r>
            <w:r w:rsidR="00EB680F">
              <w:t>agrożeń</w:t>
            </w:r>
            <w:r w:rsidR="008D6992">
              <w:t xml:space="preserve"> </w:t>
            </w:r>
          </w:p>
          <w:p w:rsidR="006B1B7B" w:rsidRDefault="006B1B7B" w:rsidP="00C56DB0">
            <w:pPr>
              <w:ind w:left="0" w:right="-1"/>
            </w:pPr>
          </w:p>
          <w:p w:rsidR="006B1B7B" w:rsidRDefault="006B1B7B" w:rsidP="00C56DB0">
            <w:pPr>
              <w:ind w:left="0" w:right="-1"/>
            </w:pPr>
          </w:p>
          <w:p w:rsidR="006B1B7B" w:rsidRDefault="006B1B7B" w:rsidP="00C56DB0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B1B7B" w:rsidRPr="00F54F13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6B1B7B" w:rsidRPr="003A272E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:rsidR="006B1B7B" w:rsidRPr="00F54F13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:rsidR="006B1B7B" w:rsidRPr="003A272E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:rsidR="006B1B7B" w:rsidRPr="003A272E" w:rsidRDefault="006B1B7B" w:rsidP="00C56DB0">
            <w:pPr>
              <w:ind w:left="0" w:right="-1"/>
              <w:rPr>
                <w:sz w:val="16"/>
                <w:szCs w:val="16"/>
              </w:rPr>
            </w:pPr>
          </w:p>
        </w:tc>
      </w:tr>
      <w:tr w:rsidR="006B1B7B" w:rsidRPr="008C3193" w:rsidTr="00C56DB0">
        <w:trPr>
          <w:trHeight w:val="1072"/>
        </w:trPr>
        <w:tc>
          <w:tcPr>
            <w:tcW w:w="1276" w:type="dxa"/>
          </w:tcPr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BEZ_W06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1B7B" w:rsidRPr="008B61D9" w:rsidRDefault="00326290" w:rsidP="00C56DB0">
            <w:pPr>
              <w:ind w:left="0" w:right="-1"/>
            </w:pPr>
            <w:r>
              <w:t xml:space="preserve">Zasady funkcjonowania podmiotów </w:t>
            </w:r>
            <w:r w:rsidR="00FA0E0B">
              <w:t xml:space="preserve">w sektorze </w:t>
            </w:r>
            <w:r>
              <w:t xml:space="preserve">bezpieczeństwa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B1B7B" w:rsidRPr="003A272E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6B1B7B" w:rsidRPr="003A272E" w:rsidRDefault="006B1B7B" w:rsidP="00C56DB0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6B1B7B" w:rsidRPr="003F364A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podstawowe ekonomiczne, prawne,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etyczne i inne uwarunkowania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różnych rodzajów działalności</w:t>
            </w:r>
          </w:p>
          <w:p w:rsidR="006B1B7B" w:rsidRPr="00E6194F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zawodowej związanej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kierunkiem studiów, w tym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podstawowe pojęcia i zasady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zakresu ochrony własności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przemysłowej i prawa autorskiego</w:t>
            </w:r>
          </w:p>
        </w:tc>
      </w:tr>
      <w:tr w:rsidR="006B1B7B" w:rsidRPr="008C3193" w:rsidTr="00C56DB0">
        <w:trPr>
          <w:trHeight w:val="1072"/>
        </w:trPr>
        <w:tc>
          <w:tcPr>
            <w:tcW w:w="1276" w:type="dxa"/>
          </w:tcPr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BEZ_W07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1B7B" w:rsidRDefault="006B1B7B" w:rsidP="00C56DB0">
            <w:pPr>
              <w:ind w:left="0" w:right="-1"/>
            </w:pPr>
            <w:r>
              <w:t xml:space="preserve">Współczesne polityczne i gospodarcze problemy państw i instytucji sektora bezpieczeństwa w kontekście bieżącej sytuacji międzynarodowej </w:t>
            </w:r>
            <w:r w:rsidR="000425E8">
              <w:t xml:space="preserve">oraz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B1B7B" w:rsidRPr="003A272E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6B1B7B" w:rsidRPr="003A272E" w:rsidRDefault="006B1B7B" w:rsidP="00C56DB0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6B1B7B" w:rsidRPr="00E6194F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fundamentalne dylematy współczesnej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cywilizacji</w:t>
            </w:r>
          </w:p>
        </w:tc>
      </w:tr>
      <w:tr w:rsidR="006B1B7B" w:rsidRPr="008C3193" w:rsidTr="00C56DB0">
        <w:trPr>
          <w:trHeight w:val="1072"/>
        </w:trPr>
        <w:tc>
          <w:tcPr>
            <w:tcW w:w="1276" w:type="dxa"/>
          </w:tcPr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LK</w:t>
            </w:r>
            <w:r w:rsidRPr="00D079E4">
              <w:rPr>
                <w:sz w:val="20"/>
                <w:szCs w:val="20"/>
              </w:rPr>
              <w:t>BEZ_W08</w:t>
            </w:r>
          </w:p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1B7B" w:rsidRDefault="00FF144B" w:rsidP="00FF144B">
            <w:pPr>
              <w:ind w:left="0" w:right="-1"/>
            </w:pPr>
            <w:r>
              <w:t>Przepisy prawne dotyczące</w:t>
            </w:r>
            <w:r w:rsidR="006B1B7B">
              <w:t xml:space="preserve"> ochrony własności przemysłowej i prawa autorskiego</w:t>
            </w:r>
            <w:r w:rsidR="00603946">
              <w:t xml:space="preserve">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B1B7B" w:rsidRPr="003A272E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6B1B7B" w:rsidRPr="003A272E" w:rsidRDefault="006B1B7B" w:rsidP="00C56DB0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6B1B7B" w:rsidRPr="003F364A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podstawowe ekonomiczne, prawne,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etyczne i inne uwarunkowania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różnych rodzajów działalności</w:t>
            </w:r>
          </w:p>
          <w:p w:rsidR="006B1B7B" w:rsidRPr="00E6194F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zawodowej związanej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kierunkiem studiów, w tym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podstawowe pojęcia i zasady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zakresu ochrony własności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przemysłowej i prawa autorskiego</w:t>
            </w:r>
          </w:p>
        </w:tc>
      </w:tr>
      <w:tr w:rsidR="006B1B7B" w:rsidRPr="008C3193" w:rsidTr="00C56DB0">
        <w:trPr>
          <w:trHeight w:val="1072"/>
        </w:trPr>
        <w:tc>
          <w:tcPr>
            <w:tcW w:w="1276" w:type="dxa"/>
          </w:tcPr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BEZ_W09</w:t>
            </w:r>
          </w:p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1B7B" w:rsidRDefault="006B1B7B" w:rsidP="00C56DB0">
            <w:pPr>
              <w:ind w:left="0" w:right="-1"/>
            </w:pPr>
            <w:r>
              <w:t xml:space="preserve">Prawne i ekonomiczne uwarunkowania prowadzenia indywidualnej </w:t>
            </w:r>
            <w:r w:rsidR="00940DF9">
              <w:t>przedsiębiorczości w Polsce</w:t>
            </w:r>
            <w:r w:rsidR="00F672D5">
              <w:t xml:space="preserve"> oraz jej formy</w:t>
            </w:r>
          </w:p>
          <w:p w:rsidR="006B1B7B" w:rsidRDefault="006B1B7B" w:rsidP="00C56DB0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B1B7B" w:rsidRPr="003A272E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6B1B7B" w:rsidRDefault="006B1B7B" w:rsidP="00C56DB0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6B1B7B" w:rsidRPr="00E6194F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C82F9F">
              <w:rPr>
                <w:sz w:val="16"/>
                <w:szCs w:val="16"/>
              </w:rPr>
              <w:t>podstawowe zasady tworzenia</w:t>
            </w:r>
            <w:r>
              <w:rPr>
                <w:sz w:val="16"/>
                <w:szCs w:val="16"/>
              </w:rPr>
              <w:t xml:space="preserve"> </w:t>
            </w:r>
            <w:r w:rsidRPr="00C82F9F">
              <w:rPr>
                <w:sz w:val="16"/>
                <w:szCs w:val="16"/>
              </w:rPr>
              <w:t>i rozwoju różnych form przedsiębiorczości</w:t>
            </w:r>
          </w:p>
        </w:tc>
      </w:tr>
      <w:tr w:rsidR="006B1B7B" w:rsidRPr="008C3193" w:rsidTr="00C56DB0">
        <w:trPr>
          <w:trHeight w:val="1072"/>
        </w:trPr>
        <w:tc>
          <w:tcPr>
            <w:tcW w:w="1276" w:type="dxa"/>
          </w:tcPr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BEZ_W10</w:t>
            </w:r>
          </w:p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1B7B" w:rsidRDefault="006B1B7B" w:rsidP="00C56DB0">
            <w:pPr>
              <w:ind w:left="0" w:right="-1"/>
            </w:pPr>
            <w:r>
              <w:t>Polityczne, prawne i ekonomiczne uwarunkowania działalności zawodowej w sektorze bezpieczeństwa</w:t>
            </w:r>
          </w:p>
          <w:p w:rsidR="006B1B7B" w:rsidRDefault="006B1B7B" w:rsidP="00C56DB0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B1B7B" w:rsidRPr="003A272E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6B1B7B" w:rsidRPr="003A272E" w:rsidRDefault="006B1B7B" w:rsidP="00C56DB0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6B1B7B" w:rsidRPr="003F364A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podstawowe ekonomiczne, prawne,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etyczne i inne uwarunkowania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różnych rodzajów działalności</w:t>
            </w:r>
          </w:p>
          <w:p w:rsidR="006B1B7B" w:rsidRPr="00E6194F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zawodowej związanej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kierunkiem studiów, w tym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podstawowe pojęcia i zasady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zakresu ochrony własności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przemysłowej i prawa autorskiego</w:t>
            </w:r>
          </w:p>
        </w:tc>
      </w:tr>
      <w:tr w:rsidR="006B1B7B" w:rsidRPr="008C3193" w:rsidTr="00C56DB0">
        <w:trPr>
          <w:trHeight w:val="1072"/>
        </w:trPr>
        <w:tc>
          <w:tcPr>
            <w:tcW w:w="1276" w:type="dxa"/>
          </w:tcPr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BEZ_W11</w:t>
            </w:r>
          </w:p>
          <w:p w:rsidR="006B1B7B" w:rsidRPr="00D079E4" w:rsidRDefault="006B1B7B" w:rsidP="00C56DB0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1B7B" w:rsidRDefault="006B1B7B" w:rsidP="00C56DB0">
            <w:pPr>
              <w:ind w:left="0" w:right="-1"/>
            </w:pPr>
            <w:r>
              <w:t>Znaczenie aktywności ruchowej dla właściwej kondycji zdrowotnej człowieka i społeczeństwa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B1B7B" w:rsidRDefault="006B1B7B" w:rsidP="00C56DB0">
            <w:pPr>
              <w:ind w:left="0" w:right="-1"/>
              <w:jc w:val="center"/>
              <w:rPr>
                <w:sz w:val="16"/>
                <w:szCs w:val="16"/>
              </w:rPr>
            </w:pPr>
            <w:r w:rsidRPr="00787129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6B1B7B" w:rsidRDefault="006B1B7B" w:rsidP="00C56DB0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6B1B7B" w:rsidRPr="00E6194F" w:rsidRDefault="006B1B7B" w:rsidP="00C56DB0">
            <w:pPr>
              <w:ind w:left="0" w:right="-1"/>
              <w:jc w:val="both"/>
              <w:rPr>
                <w:sz w:val="16"/>
                <w:szCs w:val="16"/>
              </w:rPr>
            </w:pPr>
            <w:r w:rsidRPr="00C82F9F">
              <w:rPr>
                <w:sz w:val="16"/>
                <w:szCs w:val="16"/>
              </w:rPr>
              <w:t>fundamentalne dylematy współczesnej cywilizacji</w:t>
            </w:r>
          </w:p>
        </w:tc>
      </w:tr>
      <w:tr w:rsidR="005D4A7B" w:rsidRPr="008C3193" w:rsidTr="00C56DB0">
        <w:trPr>
          <w:trHeight w:val="1072"/>
        </w:trPr>
        <w:tc>
          <w:tcPr>
            <w:tcW w:w="1276" w:type="dxa"/>
          </w:tcPr>
          <w:p w:rsidR="005D4A7B" w:rsidRDefault="005D4A7B" w:rsidP="005D4A7B">
            <w:pPr>
              <w:ind w:left="0" w:right="-1"/>
              <w:rPr>
                <w:sz w:val="20"/>
                <w:szCs w:val="20"/>
              </w:rPr>
            </w:pPr>
            <w:r w:rsidRPr="00D079E4">
              <w:rPr>
                <w:sz w:val="20"/>
                <w:szCs w:val="20"/>
              </w:rPr>
              <w:t>LKBEZ_W12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D4A7B" w:rsidRDefault="005D4A7B" w:rsidP="005D4A7B">
            <w:pPr>
              <w:ind w:left="0" w:right="-1"/>
            </w:pPr>
            <w:r>
              <w:t>Zasady przekazywania wiedzy i funkcjonowania instytucji propagujących wiedzę na temat bezpieczeństwa</w:t>
            </w:r>
            <w:r w:rsidR="0010344D">
              <w:t xml:space="preserve"> i sposoby ich praktycznego zastosowania</w:t>
            </w:r>
          </w:p>
          <w:p w:rsidR="000425E8" w:rsidRDefault="000425E8" w:rsidP="005D4A7B">
            <w:pPr>
              <w:ind w:left="0" w:right="-1"/>
            </w:pPr>
          </w:p>
          <w:p w:rsidR="000425E8" w:rsidRDefault="000425E8" w:rsidP="005D4A7B">
            <w:pPr>
              <w:ind w:left="0" w:right="-1"/>
            </w:pPr>
          </w:p>
          <w:p w:rsidR="000425E8" w:rsidRDefault="000425E8" w:rsidP="005D4A7B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D4A7B" w:rsidRPr="00787129" w:rsidRDefault="005D4A7B" w:rsidP="005D4A7B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5D4A7B" w:rsidRPr="003A272E" w:rsidRDefault="005D4A7B" w:rsidP="005D4A7B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5D4A7B" w:rsidRPr="003F364A" w:rsidRDefault="005D4A7B" w:rsidP="005D4A7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podstawowe ekonomiczne, prawne,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etyczne i inne uwarunkowania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różnych rodzajów działalności</w:t>
            </w:r>
          </w:p>
          <w:p w:rsidR="005D4A7B" w:rsidRPr="00C82F9F" w:rsidRDefault="005D4A7B" w:rsidP="005D4A7B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zawodowej związanej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kierunkiem studiów, w tym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podstawowe pojęcia i zasady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zakresu ochrony własności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przemysłowej i prawa autorskiego</w:t>
            </w:r>
          </w:p>
        </w:tc>
      </w:tr>
      <w:tr w:rsidR="005A1A35" w:rsidRPr="008C3193" w:rsidTr="00C56DB0">
        <w:trPr>
          <w:trHeight w:val="276"/>
        </w:trPr>
        <w:tc>
          <w:tcPr>
            <w:tcW w:w="1276" w:type="dxa"/>
            <w:vMerge w:val="restart"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  <w:r w:rsidRPr="00D079E4">
              <w:rPr>
                <w:sz w:val="20"/>
                <w:szCs w:val="20"/>
              </w:rPr>
              <w:t>LKBEZ_W1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Default="005A1A35" w:rsidP="005A1A35">
            <w:pPr>
              <w:ind w:left="0" w:right="-1"/>
            </w:pPr>
            <w:r>
              <w:t>W zaawansowanym stopniu najważniejsze akty prawne regulujące funkcjonowanie systemu bezpieczeństwa w Polsce</w:t>
            </w:r>
            <w:r w:rsidR="000425E8">
              <w:t xml:space="preserve"> w celu wykorzystania tej wiedzy w praktyce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vMerge w:val="restart"/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  <w:vMerge w:val="restart"/>
          </w:tcPr>
          <w:p w:rsidR="005A1A35" w:rsidRPr="00F54F13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:rsidR="005A1A35" w:rsidRPr="00F54F13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:rsidR="005A1A35" w:rsidRPr="00F54F13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</w:tc>
      </w:tr>
      <w:tr w:rsidR="005A1A35" w:rsidRPr="008C3193" w:rsidTr="00C56DB0">
        <w:trPr>
          <w:trHeight w:val="276"/>
        </w:trPr>
        <w:tc>
          <w:tcPr>
            <w:tcW w:w="1276" w:type="dxa"/>
            <w:vMerge/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</w:tr>
      <w:tr w:rsidR="005A1A35" w:rsidRPr="008C3193" w:rsidTr="00C56DB0">
        <w:trPr>
          <w:trHeight w:val="276"/>
        </w:trPr>
        <w:tc>
          <w:tcPr>
            <w:tcW w:w="1276" w:type="dxa"/>
            <w:vMerge/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</w:tr>
      <w:tr w:rsidR="005A1A35" w:rsidRPr="008C3193" w:rsidTr="00C56DB0">
        <w:trPr>
          <w:trHeight w:val="276"/>
        </w:trPr>
        <w:tc>
          <w:tcPr>
            <w:tcW w:w="1276" w:type="dxa"/>
            <w:vMerge/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</w:tr>
      <w:tr w:rsidR="005A1A35" w:rsidRPr="008C3193" w:rsidTr="00C56DB0">
        <w:trPr>
          <w:trHeight w:val="276"/>
        </w:trPr>
        <w:tc>
          <w:tcPr>
            <w:tcW w:w="1276" w:type="dxa"/>
            <w:vMerge/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</w:tr>
      <w:tr w:rsidR="005A1A35" w:rsidRPr="008C3193" w:rsidTr="00C56DB0">
        <w:trPr>
          <w:trHeight w:val="276"/>
        </w:trPr>
        <w:tc>
          <w:tcPr>
            <w:tcW w:w="1276" w:type="dxa"/>
            <w:vMerge/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</w:tr>
      <w:tr w:rsidR="005A1A35" w:rsidRPr="008C3193" w:rsidTr="00C56DB0">
        <w:trPr>
          <w:trHeight w:val="276"/>
        </w:trPr>
        <w:tc>
          <w:tcPr>
            <w:tcW w:w="1276" w:type="dxa"/>
            <w:vMerge/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</w:tr>
      <w:tr w:rsidR="005A1A35" w:rsidRPr="008C3193" w:rsidTr="002562FB">
        <w:trPr>
          <w:trHeight w:val="276"/>
        </w:trPr>
        <w:tc>
          <w:tcPr>
            <w:tcW w:w="1276" w:type="dxa"/>
            <w:vMerge/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091" w:type="dxa"/>
            <w:vMerge/>
          </w:tcPr>
          <w:p w:rsidR="005A1A35" w:rsidRPr="000C7F34" w:rsidRDefault="005A1A35" w:rsidP="005A1A35">
            <w:pPr>
              <w:ind w:left="0" w:right="-1"/>
            </w:pPr>
          </w:p>
        </w:tc>
        <w:tc>
          <w:tcPr>
            <w:tcW w:w="6776" w:type="dxa"/>
            <w:vMerge/>
          </w:tcPr>
          <w:p w:rsidR="005A1A35" w:rsidRPr="000C7F34" w:rsidRDefault="005A1A35" w:rsidP="005A1A35">
            <w:pPr>
              <w:ind w:left="0" w:right="-1"/>
            </w:pPr>
          </w:p>
        </w:tc>
      </w:tr>
      <w:tr w:rsidR="005A1A35" w:rsidRPr="008C3193" w:rsidTr="00C56DB0">
        <w:trPr>
          <w:trHeight w:val="223"/>
        </w:trPr>
        <w:tc>
          <w:tcPr>
            <w:tcW w:w="15379" w:type="dxa"/>
            <w:gridSpan w:val="5"/>
            <w:shd w:val="clear" w:color="auto" w:fill="F2F2F2" w:themeFill="background1" w:themeFillShade="F2"/>
          </w:tcPr>
          <w:p w:rsidR="005A1A35" w:rsidRPr="000C7F34" w:rsidRDefault="005A1A35" w:rsidP="005A1A35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UMIEJĘTNOŚCI: absolwent potrafi</w:t>
            </w:r>
          </w:p>
        </w:tc>
      </w:tr>
      <w:tr w:rsidR="005A1A35" w:rsidRPr="008C3193" w:rsidTr="00C56DB0">
        <w:trPr>
          <w:trHeight w:val="276"/>
        </w:trPr>
        <w:tc>
          <w:tcPr>
            <w:tcW w:w="1276" w:type="dxa"/>
            <w:vMerge w:val="restart"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  <w:r w:rsidRPr="00D079E4">
              <w:rPr>
                <w:sz w:val="20"/>
                <w:szCs w:val="20"/>
              </w:rPr>
              <w:lastRenderedPageBreak/>
              <w:t>LKBEZ_U01</w:t>
            </w:r>
          </w:p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  <w:jc w:val="both"/>
            </w:pPr>
            <w:r>
              <w:t xml:space="preserve">Identyfikować i interpretować </w:t>
            </w:r>
            <w:r w:rsidR="00417A0A">
              <w:t>współzależności pomiędzy elementami systemu bezpieczeństwa narodowego</w:t>
            </w:r>
            <w:r>
              <w:t xml:space="preserve"> wykorzystując </w:t>
            </w:r>
            <w:r w:rsidR="00417A0A">
              <w:t xml:space="preserve">nabytą </w:t>
            </w:r>
            <w:r>
              <w:t xml:space="preserve">wiedzę 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P6U_U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  <w:vMerge w:val="restart"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P6S_UW</w:t>
            </w:r>
          </w:p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 w:val="restart"/>
            <w:tcBorders>
              <w:right w:val="single" w:sz="4" w:space="0" w:color="auto"/>
            </w:tcBorders>
          </w:tcPr>
          <w:p w:rsidR="005A1A35" w:rsidRPr="009D666F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problemy oraz wykonywać zadania</w:t>
            </w:r>
          </w:p>
          <w:p w:rsidR="005A1A35" w:rsidRPr="009D666F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związanej z kierunkiem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studiów – w przypadku studiów</w:t>
            </w: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5A1A35" w:rsidRPr="008C3193" w:rsidTr="00C56DB0">
        <w:trPr>
          <w:trHeight w:val="360"/>
        </w:trPr>
        <w:tc>
          <w:tcPr>
            <w:tcW w:w="1276" w:type="dxa"/>
            <w:vMerge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</w:tr>
      <w:tr w:rsidR="005A1A35" w:rsidRPr="008C3193" w:rsidTr="00C56DB0">
        <w:trPr>
          <w:trHeight w:val="240"/>
        </w:trPr>
        <w:tc>
          <w:tcPr>
            <w:tcW w:w="1276" w:type="dxa"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  <w:r w:rsidRPr="00D079E4">
              <w:rPr>
                <w:sz w:val="20"/>
                <w:szCs w:val="20"/>
              </w:rPr>
              <w:t>LKBEZ_U02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Default="00D12F5D" w:rsidP="005A1A35">
            <w:pPr>
              <w:ind w:left="0" w:right="-1"/>
              <w:jc w:val="both"/>
            </w:pPr>
            <w:r>
              <w:t>Analizować i p</w:t>
            </w:r>
            <w:r w:rsidR="005A1A35">
              <w:t xml:space="preserve">rognozować </w:t>
            </w:r>
            <w:r w:rsidR="009261C5">
              <w:t>zagrożenia</w:t>
            </w:r>
            <w:r w:rsidR="00D36F76">
              <w:t>, w tym terrorystyczne</w:t>
            </w:r>
            <w:r w:rsidR="009261C5">
              <w:t xml:space="preserve"> oraz podejmować skuteczne działania na rzecz ochrony ludności i gospodarki</w:t>
            </w:r>
            <w:r w:rsidR="005A1A35">
              <w:t xml:space="preserve">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P6S_UW</w:t>
            </w:r>
          </w:p>
        </w:tc>
        <w:tc>
          <w:tcPr>
            <w:tcW w:w="6776" w:type="dxa"/>
          </w:tcPr>
          <w:p w:rsidR="005A1A35" w:rsidRPr="009D666F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 – formułować i rozwiązywać problemy oraz wykonywać zadania</w:t>
            </w:r>
          </w:p>
          <w:p w:rsidR="005A1A35" w:rsidRPr="009D666F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 związanej z kierunkiem studiów – w przypadku studiów</w:t>
            </w: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5A1A35" w:rsidRPr="008C3193" w:rsidTr="00C56DB0">
        <w:trPr>
          <w:trHeight w:val="240"/>
        </w:trPr>
        <w:tc>
          <w:tcPr>
            <w:tcW w:w="1276" w:type="dxa"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BEZ_U03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Default="005A1A35" w:rsidP="005A1A35">
            <w:pPr>
              <w:ind w:left="0" w:right="-1"/>
              <w:jc w:val="both"/>
            </w:pPr>
            <w:r>
              <w:t>Przygotować w języku polskim konspekt zajęć dydaktycznych z zakresu edukacji dla bezpieczeństwa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P6U_U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P6S_UW</w:t>
            </w:r>
          </w:p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</w:tcPr>
          <w:p w:rsidR="005A1A35" w:rsidRPr="009D666F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problemy oraz wykonywać zadania</w:t>
            </w:r>
          </w:p>
          <w:p w:rsidR="005A1A35" w:rsidRPr="009D666F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związanej z kierunkiem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studiów – w przypadku studiów</w:t>
            </w: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5A1A35" w:rsidRPr="008C3193" w:rsidTr="00C56DB0">
        <w:trPr>
          <w:trHeight w:val="240"/>
        </w:trPr>
        <w:tc>
          <w:tcPr>
            <w:tcW w:w="1276" w:type="dxa"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BEZ_U04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Default="007E59BA" w:rsidP="005A1A35">
            <w:pPr>
              <w:ind w:left="0" w:right="-1"/>
              <w:jc w:val="both"/>
            </w:pPr>
            <w:r>
              <w:t>Rozwiązywać złożone problemy zawodowe</w:t>
            </w:r>
            <w:r w:rsidR="00A470BF">
              <w:t xml:space="preserve"> także w warunkach stresu</w:t>
            </w:r>
            <w:r>
              <w:t xml:space="preserve"> wykorz</w:t>
            </w:r>
            <w:r w:rsidR="007A3D68">
              <w:t>y</w:t>
            </w:r>
            <w:r>
              <w:t>stując</w:t>
            </w:r>
            <w:r w:rsidR="007A3D68">
              <w:t xml:space="preserve"> nabytą w trakcie studió</w:t>
            </w:r>
            <w:r w:rsidR="006020C2">
              <w:t>w</w:t>
            </w:r>
            <w:r w:rsidR="00E14B35">
              <w:t xml:space="preserve"> </w:t>
            </w:r>
            <w:r w:rsidR="007A3D68">
              <w:t xml:space="preserve">wiedzę </w:t>
            </w:r>
            <w:r>
              <w:t xml:space="preserve"> 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P6U_U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P6S_UW</w:t>
            </w:r>
          </w:p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</w:tcPr>
          <w:p w:rsidR="005A1A35" w:rsidRPr="009D666F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problemy oraz wykonywać zadania</w:t>
            </w:r>
          </w:p>
          <w:p w:rsidR="005A1A35" w:rsidRPr="009D666F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związanej z kierunkiem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studiów – w przypadku studiów</w:t>
            </w: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5A1A35" w:rsidRPr="008C3193" w:rsidTr="00C56DB0">
        <w:trPr>
          <w:trHeight w:val="240"/>
        </w:trPr>
        <w:tc>
          <w:tcPr>
            <w:tcW w:w="1276" w:type="dxa"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BEZ_U05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Default="00F314E9" w:rsidP="005A1A35">
            <w:pPr>
              <w:ind w:left="0" w:right="-1"/>
              <w:jc w:val="both"/>
            </w:pPr>
            <w:r>
              <w:t>K</w:t>
            </w:r>
            <w:r w:rsidR="00E14B35">
              <w:t xml:space="preserve">ierować zespołami ludzkimi i w sposób kreatywny </w:t>
            </w:r>
            <w:r w:rsidR="006020C2">
              <w:t>uczestniczyć w pracy zespołowej wykorzystując nabytą w trakcie studiów wiedzę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P6U_U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P6S_UW</w:t>
            </w:r>
          </w:p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</w:tcPr>
          <w:p w:rsidR="005A1A35" w:rsidRPr="009D666F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problemy oraz wykonywać zadania</w:t>
            </w:r>
          </w:p>
          <w:p w:rsidR="005A1A35" w:rsidRPr="009D666F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związanej z kierunkiem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studiów – w przypadku studiów</w:t>
            </w: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5A1A35" w:rsidRPr="008C3193" w:rsidTr="00C56DB0">
        <w:trPr>
          <w:trHeight w:val="240"/>
        </w:trPr>
        <w:tc>
          <w:tcPr>
            <w:tcW w:w="1276" w:type="dxa"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BEZ_U06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2B341F">
            <w:pPr>
              <w:ind w:left="0" w:right="-1"/>
            </w:pPr>
            <w:r>
              <w:t>Komunikować się</w:t>
            </w:r>
            <w:r w:rsidR="00F314E9">
              <w:t xml:space="preserve"> ze środkami masowego przekazu</w:t>
            </w:r>
            <w:r>
              <w:t xml:space="preserve"> używając </w:t>
            </w:r>
            <w:r w:rsidR="00F314E9">
              <w:t xml:space="preserve">specjalistycznej </w:t>
            </w:r>
            <w:r>
              <w:t>terminologii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komunikować się z otoczeniem</w:t>
            </w:r>
            <w:r>
              <w:rPr>
                <w:sz w:val="16"/>
                <w:szCs w:val="16"/>
              </w:rPr>
              <w:t xml:space="preserve"> </w:t>
            </w:r>
            <w:r w:rsidRPr="00750D37">
              <w:rPr>
                <w:sz w:val="16"/>
                <w:szCs w:val="16"/>
              </w:rPr>
              <w:t>z użyciem specjalistycznej terminologii</w:t>
            </w:r>
          </w:p>
        </w:tc>
      </w:tr>
      <w:tr w:rsidR="005A1A35" w:rsidRPr="008C3193" w:rsidTr="00C56DB0">
        <w:trPr>
          <w:trHeight w:val="240"/>
        </w:trPr>
        <w:tc>
          <w:tcPr>
            <w:tcW w:w="1276" w:type="dxa"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3D089A">
            <w:pPr>
              <w:ind w:left="0" w:right="-1"/>
              <w:jc w:val="both"/>
            </w:pPr>
            <w:r>
              <w:t xml:space="preserve">Przeczytać i zinterpretować krótki tekst w języku obcym dotyczący aktualnych problemów związanych z kierunkiem studiów bezpieczeństwo narodowe </w:t>
            </w:r>
            <w:r w:rsidR="00D36F76">
              <w:t>na poziomie B2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5A1A35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komunikować się z otoczeniem</w:t>
            </w:r>
            <w:r>
              <w:rPr>
                <w:sz w:val="16"/>
                <w:szCs w:val="16"/>
              </w:rPr>
              <w:t xml:space="preserve"> </w:t>
            </w:r>
            <w:r w:rsidRPr="00750D37">
              <w:rPr>
                <w:sz w:val="16"/>
                <w:szCs w:val="16"/>
              </w:rPr>
              <w:t>z użyciem specjalistycznej terminologii</w:t>
            </w:r>
          </w:p>
          <w:p w:rsidR="005A1A35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091E15">
              <w:rPr>
                <w:sz w:val="16"/>
                <w:szCs w:val="16"/>
              </w:rPr>
              <w:t>posługiwać się językiem obcym na poziomie B2 Europejskiego Systemu Opisu Kształcenia Językowego,</w:t>
            </w:r>
          </w:p>
        </w:tc>
      </w:tr>
      <w:tr w:rsidR="005A1A35" w:rsidRPr="008C3193" w:rsidTr="00C56DB0">
        <w:trPr>
          <w:trHeight w:val="240"/>
        </w:trPr>
        <w:tc>
          <w:tcPr>
            <w:tcW w:w="1276" w:type="dxa"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BEZ_U08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3D089A">
            <w:pPr>
              <w:ind w:left="0" w:right="-1"/>
              <w:jc w:val="both"/>
            </w:pPr>
            <w:r>
              <w:t xml:space="preserve">Przetłumaczyć krótki tekst </w:t>
            </w:r>
            <w:r w:rsidRPr="009271DD">
              <w:t xml:space="preserve">dotyczący aktualnych problemów związanych </w:t>
            </w:r>
            <w:r>
              <w:t>z</w:t>
            </w:r>
            <w:r w:rsidRPr="009271DD">
              <w:t xml:space="preserve"> kierunkiem studiów </w:t>
            </w:r>
            <w:r>
              <w:t>bezpieczeństwo narodowe z języka polskiego na język obcy i z języka obcego na język polski na poziomie B2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5A1A35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komunikować się z otoczeniem</w:t>
            </w:r>
            <w:r>
              <w:rPr>
                <w:sz w:val="16"/>
                <w:szCs w:val="16"/>
              </w:rPr>
              <w:t xml:space="preserve"> </w:t>
            </w:r>
            <w:r w:rsidRPr="00750D37">
              <w:rPr>
                <w:sz w:val="16"/>
                <w:szCs w:val="16"/>
              </w:rPr>
              <w:t>z użyciem specjalistycznej terminologii</w:t>
            </w:r>
          </w:p>
          <w:p w:rsidR="005A1A35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091E15">
              <w:rPr>
                <w:sz w:val="16"/>
                <w:szCs w:val="16"/>
              </w:rPr>
              <w:t>posługiwać się językiem obcym na poziomie B2 Europejskiego Systemu Opisu Kształcenia Językowego,</w:t>
            </w:r>
          </w:p>
        </w:tc>
      </w:tr>
      <w:tr w:rsidR="005A1A35" w:rsidRPr="008C3193" w:rsidTr="00C56DB0">
        <w:trPr>
          <w:trHeight w:val="240"/>
        </w:trPr>
        <w:tc>
          <w:tcPr>
            <w:tcW w:w="1276" w:type="dxa"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BEZ_U09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  <w:jc w:val="both"/>
            </w:pPr>
            <w:r>
              <w:t>Brać czynny udział w dyskusji dotyczącej aktualnych problemów związanych z kierunkiem studiów bezpieczeństwo narodowe prowadzonej w języku polskim i obcym na poziomie B2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5A1A35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posługiwać się językiem obcym na poziomie B2 Europejskiego Systemu Opisu Kształcenia Językowego</w:t>
            </w:r>
            <w:r>
              <w:rPr>
                <w:sz w:val="16"/>
                <w:szCs w:val="16"/>
              </w:rPr>
              <w:t>,</w:t>
            </w:r>
          </w:p>
          <w:p w:rsidR="005A1A35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brać udział w debacie – przedstawiać i oceniać różne opinie i stanowiska oraz dyskutować o nich</w:t>
            </w:r>
          </w:p>
        </w:tc>
      </w:tr>
      <w:tr w:rsidR="005A1A35" w:rsidRPr="008C3193" w:rsidTr="00C56DB0">
        <w:trPr>
          <w:trHeight w:val="240"/>
        </w:trPr>
        <w:tc>
          <w:tcPr>
            <w:tcW w:w="1276" w:type="dxa"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LK</w:t>
            </w:r>
            <w:r w:rsidRPr="00D079E4">
              <w:rPr>
                <w:sz w:val="20"/>
                <w:szCs w:val="20"/>
              </w:rPr>
              <w:t>BEZ_U10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  <w:r>
              <w:t>Interpretować akty prawne regulujące funkcjonowanie systemu bezpieczeństwa w Polsce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6776" w:type="dxa"/>
          </w:tcPr>
          <w:p w:rsidR="005A1A35" w:rsidRPr="007623DA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złożone i nietypowe problemy</w:t>
            </w:r>
          </w:p>
          <w:p w:rsidR="005A1A35" w:rsidRPr="007623DA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oraz wykonywać zadania w warunkach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nie w pełni przewidywalnych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przez:</w:t>
            </w:r>
          </w:p>
          <w:p w:rsidR="005A1A35" w:rsidRPr="007623DA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właściwy dobór źródeł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i informacji z nich pochodzących,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dokonywanie oceny,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krytycznej analizy i syntezy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tych informacji,</w:t>
            </w:r>
          </w:p>
          <w:p w:rsidR="005A1A35" w:rsidRPr="007623DA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dobór oraz stosowanie właściwych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metod i narzędzi,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w tym zaawansowanych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technik informacyjno-</w:t>
            </w: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-komunikacyjnych</w:t>
            </w:r>
          </w:p>
        </w:tc>
      </w:tr>
      <w:tr w:rsidR="005A1A35" w:rsidRPr="008C3193" w:rsidTr="00C56DB0">
        <w:trPr>
          <w:trHeight w:val="240"/>
        </w:trPr>
        <w:tc>
          <w:tcPr>
            <w:tcW w:w="1276" w:type="dxa"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BEZ_U11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  <w:r>
              <w:t>Przygotować pracę pisemną w języku polskim i obcym przy wykorzystaniu wiedzy z modułów objętych planem studiów i umiejętności językowych na poziomie B2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5A1A35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komunikować się z otoczeniem</w:t>
            </w:r>
            <w:r>
              <w:rPr>
                <w:sz w:val="16"/>
                <w:szCs w:val="16"/>
              </w:rPr>
              <w:t xml:space="preserve"> </w:t>
            </w:r>
            <w:r w:rsidRPr="00750D37">
              <w:rPr>
                <w:sz w:val="16"/>
                <w:szCs w:val="16"/>
              </w:rPr>
              <w:t>z użyciem specjalistycznej terminologii</w:t>
            </w:r>
          </w:p>
          <w:p w:rsidR="005A1A35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091E15">
              <w:rPr>
                <w:sz w:val="16"/>
                <w:szCs w:val="16"/>
              </w:rPr>
              <w:t>posługiwać się językiem obcym na poziomie B2 Europejskiego Systemu Opisu Kształcenia Językowego,</w:t>
            </w:r>
          </w:p>
        </w:tc>
      </w:tr>
      <w:tr w:rsidR="005A1A35" w:rsidRPr="008C3193" w:rsidTr="00C56DB0">
        <w:trPr>
          <w:trHeight w:val="240"/>
        </w:trPr>
        <w:tc>
          <w:tcPr>
            <w:tcW w:w="1276" w:type="dxa"/>
          </w:tcPr>
          <w:p w:rsidR="005A1A35" w:rsidRPr="00D079E4" w:rsidRDefault="005A1A35" w:rsidP="005A1A3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BEZ_U12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Default="005A1A35" w:rsidP="005A1A35">
            <w:pPr>
              <w:ind w:left="0" w:right="-1"/>
            </w:pPr>
            <w:r>
              <w:t>Posługiwać się systemami i programami komputerowymi stosowanymi w sektorze bezpieczeństwa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6776" w:type="dxa"/>
          </w:tcPr>
          <w:p w:rsidR="005A1A35" w:rsidRPr="007623DA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złożone i nietypowe problemy</w:t>
            </w:r>
          </w:p>
          <w:p w:rsidR="005A1A35" w:rsidRPr="007623DA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oraz wykonywać zadania w warunkach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nie w pełni przewidywalnych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przez:</w:t>
            </w:r>
          </w:p>
          <w:p w:rsidR="005A1A35" w:rsidRPr="007623DA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właściwy dobór źródeł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i informacji z nich pochodzących,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dokonywanie oceny,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krytycznej analizy i syntezy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tych informacji,</w:t>
            </w:r>
          </w:p>
          <w:p w:rsidR="005A1A35" w:rsidRPr="007623DA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dobór oraz stosowanie właściwych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metod i narzędzi,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w tym zaawansowanych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technik informacyjno-</w:t>
            </w: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-komunikacyjnych</w:t>
            </w:r>
          </w:p>
        </w:tc>
      </w:tr>
      <w:tr w:rsidR="005A1A35" w:rsidRPr="008C3193" w:rsidTr="00C56DB0">
        <w:trPr>
          <w:trHeight w:val="189"/>
        </w:trPr>
        <w:tc>
          <w:tcPr>
            <w:tcW w:w="15379" w:type="dxa"/>
            <w:gridSpan w:val="5"/>
            <w:shd w:val="clear" w:color="auto" w:fill="F2F2F2" w:themeFill="background1" w:themeFillShade="F2"/>
          </w:tcPr>
          <w:p w:rsidR="005A1A35" w:rsidRPr="000C7F34" w:rsidRDefault="005A1A35" w:rsidP="005A1A35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KOMPETENCJE SPOŁECZNE: absolwent jest gotów do</w:t>
            </w:r>
          </w:p>
        </w:tc>
      </w:tr>
      <w:tr w:rsidR="005A1A35" w:rsidRPr="008C3193" w:rsidTr="00C56DB0">
        <w:trPr>
          <w:trHeight w:val="276"/>
        </w:trPr>
        <w:tc>
          <w:tcPr>
            <w:tcW w:w="1276" w:type="dxa"/>
            <w:vMerge w:val="restart"/>
          </w:tcPr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LKBEZ_K01</w:t>
            </w:r>
          </w:p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  <w:jc w:val="both"/>
            </w:pPr>
            <w:r>
              <w:t>Krytycznej oceny zdobytej w trakcie studiów jej aktualizacji w drodze samokształcenia</w:t>
            </w:r>
            <w:r w:rsidR="00425A49">
              <w:t xml:space="preserve"> i dalszej edukacji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P6U_K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  <w:vMerge w:val="restart"/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P6S_KK</w:t>
            </w:r>
          </w:p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 w:val="restart"/>
            <w:tcBorders>
              <w:right w:val="single" w:sz="4" w:space="0" w:color="auto"/>
            </w:tcBorders>
          </w:tcPr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krytycznej oceny p</w:t>
            </w:r>
            <w:r w:rsidR="002562FB">
              <w:rPr>
                <w:sz w:val="16"/>
                <w:szCs w:val="16"/>
              </w:rPr>
              <w:t>o</w:t>
            </w:r>
            <w:r w:rsidRPr="00EC6B9B">
              <w:rPr>
                <w:sz w:val="16"/>
                <w:szCs w:val="16"/>
              </w:rPr>
              <w:t>siadanej wiedzy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i odbieranych treści</w:t>
            </w:r>
          </w:p>
        </w:tc>
      </w:tr>
      <w:tr w:rsidR="005A1A35" w:rsidRPr="008C3193" w:rsidTr="00C56DB0">
        <w:trPr>
          <w:trHeight w:val="276"/>
        </w:trPr>
        <w:tc>
          <w:tcPr>
            <w:tcW w:w="1276" w:type="dxa"/>
            <w:vMerge/>
          </w:tcPr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</w:tr>
      <w:tr w:rsidR="005A1A35" w:rsidRPr="008C3193" w:rsidTr="00C56DB0">
        <w:trPr>
          <w:trHeight w:val="276"/>
        </w:trPr>
        <w:tc>
          <w:tcPr>
            <w:tcW w:w="1276" w:type="dxa"/>
            <w:vMerge/>
          </w:tcPr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</w:tr>
      <w:tr w:rsidR="005A1A35" w:rsidRPr="008C3193" w:rsidTr="00C56DB0">
        <w:trPr>
          <w:trHeight w:val="276"/>
        </w:trPr>
        <w:tc>
          <w:tcPr>
            <w:tcW w:w="1276" w:type="dxa"/>
            <w:vMerge/>
          </w:tcPr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</w:tr>
      <w:tr w:rsidR="005A1A35" w:rsidRPr="008C3193" w:rsidTr="00C56DB0">
        <w:trPr>
          <w:trHeight w:val="276"/>
        </w:trPr>
        <w:tc>
          <w:tcPr>
            <w:tcW w:w="1276" w:type="dxa"/>
            <w:vMerge/>
          </w:tcPr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</w:tr>
      <w:tr w:rsidR="005A1A35" w:rsidRPr="008C3193" w:rsidTr="0023793C">
        <w:trPr>
          <w:trHeight w:val="230"/>
        </w:trPr>
        <w:tc>
          <w:tcPr>
            <w:tcW w:w="1276" w:type="dxa"/>
            <w:vMerge/>
          </w:tcPr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5A1A35" w:rsidRPr="003A272E" w:rsidRDefault="005A1A35" w:rsidP="005A1A35">
            <w:pPr>
              <w:ind w:left="0" w:right="-1"/>
              <w:rPr>
                <w:sz w:val="16"/>
                <w:szCs w:val="16"/>
              </w:rPr>
            </w:pPr>
          </w:p>
        </w:tc>
      </w:tr>
      <w:tr w:rsidR="005A1A35" w:rsidRPr="008C3193" w:rsidTr="00C56DB0">
        <w:trPr>
          <w:trHeight w:val="122"/>
        </w:trPr>
        <w:tc>
          <w:tcPr>
            <w:tcW w:w="1276" w:type="dxa"/>
          </w:tcPr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LKBEZ_K02</w:t>
            </w:r>
          </w:p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  <w:jc w:val="both"/>
            </w:pPr>
            <w:r>
              <w:t>Praktycznego wykorzystania zdobytej w trakcie studiów wiedzy w rozwiązywaniu problemów w pracy zawodowej w sektorze bezpieczeństwa</w:t>
            </w:r>
          </w:p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P6S_KK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5A1A35" w:rsidRPr="00EC6B9B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uznawania znaczenia wiedzy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w rozwiązywaniu problemów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poznawczych i praktycznych oraz</w:t>
            </w: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zasięgania opinii ekspertów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w przypadku trudności z samodzielnym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rozwiązaniem problemu</w:t>
            </w:r>
          </w:p>
        </w:tc>
      </w:tr>
      <w:tr w:rsidR="005A1A35" w:rsidRPr="008C3193" w:rsidTr="00C56DB0">
        <w:trPr>
          <w:trHeight w:val="122"/>
        </w:trPr>
        <w:tc>
          <w:tcPr>
            <w:tcW w:w="1276" w:type="dxa"/>
          </w:tcPr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LKBEZ_K03</w:t>
            </w:r>
          </w:p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  <w:jc w:val="both"/>
            </w:pPr>
            <w:r>
              <w:t xml:space="preserve">Przygotowywania i realizacji projektów </w:t>
            </w:r>
            <w:r w:rsidR="007567EE">
              <w:t>społecznych na rzecz bezpieczeństwa</w:t>
            </w:r>
            <w:r>
              <w:t xml:space="preserve"> oraz pełnienia różnego rodzaju ról </w:t>
            </w:r>
            <w:r w:rsidR="007567EE">
              <w:t>w tym sektorze</w:t>
            </w:r>
          </w:p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P6S_KO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5A1A35" w:rsidRPr="00EC6B9B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wypełniania zobowiązań społecznych,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współorganizowania działalności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na rzecz środowiska</w:t>
            </w: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społecznego</w:t>
            </w:r>
          </w:p>
        </w:tc>
      </w:tr>
      <w:tr w:rsidR="005A1A35" w:rsidRPr="008C3193" w:rsidTr="00C56DB0">
        <w:trPr>
          <w:trHeight w:val="122"/>
        </w:trPr>
        <w:tc>
          <w:tcPr>
            <w:tcW w:w="1276" w:type="dxa"/>
          </w:tcPr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LKBEZ_K04</w:t>
            </w:r>
          </w:p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  <w:jc w:val="both"/>
            </w:pPr>
            <w:r>
              <w:t>Wykonywania obowiązków zawodowych                z poszanowaniem interesu publicznego</w:t>
            </w:r>
          </w:p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P6S_KO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in</w:t>
            </w:r>
            <w:r>
              <w:rPr>
                <w:sz w:val="16"/>
                <w:szCs w:val="16"/>
              </w:rPr>
              <w:t>icjowania działań na rzecz interesu publicznego</w:t>
            </w:r>
          </w:p>
        </w:tc>
      </w:tr>
      <w:tr w:rsidR="005A1A35" w:rsidRPr="008C3193" w:rsidTr="00C56DB0">
        <w:trPr>
          <w:trHeight w:val="122"/>
        </w:trPr>
        <w:tc>
          <w:tcPr>
            <w:tcW w:w="1276" w:type="dxa"/>
          </w:tcPr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LKBEZ_K05</w:t>
            </w:r>
          </w:p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  <w:jc w:val="both"/>
            </w:pPr>
            <w:r>
              <w:t>Wykonywania czynności zawodowych                       w sposób aktywny i przedsiębiorczy</w:t>
            </w:r>
          </w:p>
          <w:p w:rsidR="005A1A35" w:rsidRPr="008C3193" w:rsidRDefault="005A1A35" w:rsidP="005A1A35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lastRenderedPageBreak/>
              <w:t>P6U_K</w:t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P6S_KO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myślenia i działania w sposób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przedsiębiorczy</w:t>
            </w:r>
          </w:p>
        </w:tc>
      </w:tr>
      <w:tr w:rsidR="005A1A35" w:rsidRPr="008C3193" w:rsidTr="00C56DB0">
        <w:trPr>
          <w:trHeight w:val="122"/>
        </w:trPr>
        <w:tc>
          <w:tcPr>
            <w:tcW w:w="1276" w:type="dxa"/>
          </w:tcPr>
          <w:p w:rsidR="005A1A35" w:rsidRPr="00686E71" w:rsidRDefault="005A1A35" w:rsidP="005A1A35">
            <w:pPr>
              <w:ind w:left="0"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LKBEZ_K06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A1A35" w:rsidRPr="008C3193" w:rsidRDefault="005A1A35" w:rsidP="005A1A35">
            <w:pPr>
              <w:ind w:left="0" w:right="-1"/>
            </w:pPr>
            <w:r>
              <w:t>Realizacji obowiązków na stanowisku pracy w sposób etyczny oraz z wykorzystaniem dorobku zawodowego i z poszanowaniem tradycji zawodu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5A1A35" w:rsidRPr="003A272E" w:rsidRDefault="005A1A35" w:rsidP="005A1A35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P6S_KR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5A1A35" w:rsidRPr="00EC6B9B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odpowiedzialnego pełnienia ról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zawodowych, w tym:</w:t>
            </w:r>
          </w:p>
          <w:p w:rsidR="005A1A35" w:rsidRPr="00EC6B9B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− przestrzegania zasad etyki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zawodowej i wymagania tego</w:t>
            </w:r>
          </w:p>
          <w:p w:rsidR="005A1A35" w:rsidRPr="00EC6B9B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od innych,</w:t>
            </w:r>
          </w:p>
          <w:p w:rsidR="005A1A35" w:rsidRPr="003A272E" w:rsidRDefault="005A1A35" w:rsidP="005A1A35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− dbałości o dorobek i tradycje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zawodu</w:t>
            </w:r>
          </w:p>
        </w:tc>
      </w:tr>
    </w:tbl>
    <w:p w:rsidR="006B1B7B" w:rsidRDefault="006B1B7B" w:rsidP="006B1B7B">
      <w:pPr>
        <w:ind w:left="0"/>
        <w:jc w:val="center"/>
        <w:rPr>
          <w:b/>
          <w:sz w:val="22"/>
        </w:rPr>
      </w:pPr>
    </w:p>
    <w:p w:rsidR="006B1B7B" w:rsidRDefault="006B1B7B" w:rsidP="006B1B7B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</w:p>
    <w:p w:rsidR="006B1B7B" w:rsidRDefault="006B1B7B" w:rsidP="006B1B7B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</w:p>
    <w:p w:rsidR="006B1B7B" w:rsidRDefault="006B1B7B" w:rsidP="006B1B7B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</w:p>
    <w:p w:rsidR="006B1B7B" w:rsidRDefault="006B1B7B" w:rsidP="006B1B7B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 xml:space="preserve">     </w:t>
      </w:r>
    </w:p>
    <w:p w:rsidR="006B1B7B" w:rsidRDefault="006B1B7B" w:rsidP="006B1B7B">
      <w:pPr>
        <w:ind w:left="0"/>
        <w:rPr>
          <w:sz w:val="16"/>
          <w:szCs w:val="16"/>
          <w:vertAlign w:val="superscript"/>
        </w:rPr>
      </w:pPr>
    </w:p>
    <w:p w:rsidR="006B1B7B" w:rsidRDefault="006B1B7B" w:rsidP="006B1B7B">
      <w:pPr>
        <w:ind w:left="0"/>
        <w:rPr>
          <w:sz w:val="16"/>
          <w:szCs w:val="16"/>
          <w:vertAlign w:val="superscript"/>
        </w:rPr>
      </w:pPr>
    </w:p>
    <w:p w:rsidR="006B1B7B" w:rsidRPr="00044F62" w:rsidRDefault="006B1B7B" w:rsidP="006B1B7B">
      <w:pPr>
        <w:ind w:left="0"/>
        <w:rPr>
          <w:b/>
          <w:sz w:val="16"/>
          <w:szCs w:val="16"/>
          <w:u w:val="single"/>
        </w:rPr>
      </w:pPr>
      <w:r w:rsidRPr="00044F62">
        <w:rPr>
          <w:b/>
          <w:sz w:val="16"/>
          <w:szCs w:val="16"/>
          <w:u w:val="single"/>
        </w:rPr>
        <w:t>objaśnienia</w:t>
      </w:r>
    </w:p>
    <w:p w:rsidR="006B1B7B" w:rsidRDefault="006B1B7B" w:rsidP="006B1B7B">
      <w:pPr>
        <w:ind w:left="0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ogólna liczba kierunkowych efektów </w:t>
      </w:r>
      <w:r>
        <w:rPr>
          <w:color w:val="000000" w:themeColor="text1"/>
          <w:sz w:val="16"/>
          <w:szCs w:val="16"/>
        </w:rPr>
        <w:t>uczenia się</w:t>
      </w:r>
      <w:r w:rsidRPr="007331F6">
        <w:rPr>
          <w:color w:val="000000" w:themeColor="text1"/>
          <w:sz w:val="16"/>
          <w:szCs w:val="16"/>
        </w:rPr>
        <w:t xml:space="preserve"> – zaleca się zdefiniowanie około </w:t>
      </w:r>
      <w:r>
        <w:rPr>
          <w:color w:val="000000" w:themeColor="text1"/>
          <w:sz w:val="16"/>
          <w:szCs w:val="16"/>
        </w:rPr>
        <w:t>30 efektów uczenia się dla studiów I stopnia oraz około 20 efektów uczenia się dla studiów II stopnia</w:t>
      </w:r>
      <w:r w:rsidRPr="007331F6">
        <w:rPr>
          <w:color w:val="000000" w:themeColor="text1"/>
          <w:sz w:val="16"/>
          <w:szCs w:val="16"/>
        </w:rPr>
        <w:t>, w proporcj</w:t>
      </w:r>
      <w:r>
        <w:rPr>
          <w:color w:val="000000" w:themeColor="text1"/>
          <w:sz w:val="16"/>
          <w:szCs w:val="16"/>
        </w:rPr>
        <w:t>i</w:t>
      </w:r>
      <w:r w:rsidRPr="007331F6">
        <w:rPr>
          <w:color w:val="000000" w:themeColor="text1"/>
          <w:sz w:val="16"/>
          <w:szCs w:val="16"/>
        </w:rPr>
        <w:t xml:space="preserve"> poszczególnych kategorii </w:t>
      </w:r>
      <w:r>
        <w:rPr>
          <w:color w:val="000000" w:themeColor="text1"/>
          <w:sz w:val="16"/>
          <w:szCs w:val="16"/>
        </w:rPr>
        <w:t>zbliżonej</w:t>
      </w:r>
      <w:r w:rsidRPr="007331F6">
        <w:rPr>
          <w:color w:val="000000" w:themeColor="text1"/>
          <w:sz w:val="16"/>
          <w:szCs w:val="16"/>
        </w:rPr>
        <w:t xml:space="preserve"> do 2:2:1</w:t>
      </w:r>
      <w:r>
        <w:rPr>
          <w:color w:val="000000" w:themeColor="text1"/>
          <w:sz w:val="16"/>
          <w:szCs w:val="16"/>
        </w:rPr>
        <w:t xml:space="preserve"> </w:t>
      </w:r>
      <w:r w:rsidRPr="007331F6">
        <w:rPr>
          <w:color w:val="000000" w:themeColor="text1"/>
          <w:sz w:val="16"/>
          <w:szCs w:val="16"/>
        </w:rPr>
        <w:t>(</w:t>
      </w:r>
      <w:proofErr w:type="gramStart"/>
      <w:r w:rsidRPr="007331F6">
        <w:rPr>
          <w:color w:val="000000" w:themeColor="text1"/>
          <w:sz w:val="16"/>
          <w:szCs w:val="16"/>
        </w:rPr>
        <w:t>W:U</w:t>
      </w:r>
      <w:proofErr w:type="gramEnd"/>
      <w:r w:rsidRPr="007331F6">
        <w:rPr>
          <w:color w:val="000000" w:themeColor="text1"/>
          <w:sz w:val="16"/>
          <w:szCs w:val="16"/>
        </w:rPr>
        <w:t>:KS)</w:t>
      </w:r>
      <w:r>
        <w:rPr>
          <w:color w:val="000000" w:themeColor="text1"/>
          <w:sz w:val="16"/>
          <w:szCs w:val="16"/>
        </w:rPr>
        <w:t>,</w:t>
      </w:r>
    </w:p>
    <w:p w:rsidR="006B1B7B" w:rsidRDefault="006B1B7B" w:rsidP="006B1B7B">
      <w:pPr>
        <w:ind w:left="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w opisie efektów uczenia się należy uwzględnić charakterystyki I </w:t>
      </w:r>
      <w:proofErr w:type="spellStart"/>
      <w:r>
        <w:rPr>
          <w:color w:val="000000" w:themeColor="text1"/>
          <w:sz w:val="16"/>
          <w:szCs w:val="16"/>
        </w:rPr>
        <w:t>i</w:t>
      </w:r>
      <w:proofErr w:type="spellEnd"/>
      <w:r>
        <w:rPr>
          <w:color w:val="000000" w:themeColor="text1"/>
          <w:sz w:val="16"/>
          <w:szCs w:val="16"/>
        </w:rPr>
        <w:t xml:space="preserve"> II stopnia PRK oraz efekty uczenia się w zakresie znajomości języka obcego</w:t>
      </w:r>
    </w:p>
    <w:p w:rsidR="006B1B7B" w:rsidRDefault="006B1B7B" w:rsidP="006B1B7B">
      <w:pPr>
        <w:ind w:left="0"/>
        <w:rPr>
          <w:color w:val="000000" w:themeColor="text1"/>
          <w:sz w:val="16"/>
          <w:szCs w:val="16"/>
        </w:rPr>
      </w:pPr>
    </w:p>
    <w:p w:rsidR="006B1B7B" w:rsidRDefault="006B1B7B" w:rsidP="006B1B7B">
      <w:pPr>
        <w:pStyle w:val="Akapitzlist"/>
        <w:numPr>
          <w:ilvl w:val="0"/>
          <w:numId w:val="1"/>
        </w:numPr>
        <w:ind w:left="142" w:hanging="142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pozostawić odpowiednio: poziom 6 –w przypadku studiów I </w:t>
      </w:r>
      <w:r>
        <w:rPr>
          <w:color w:val="000000" w:themeColor="text1"/>
          <w:sz w:val="16"/>
          <w:szCs w:val="16"/>
        </w:rPr>
        <w:t>stopnia albo</w:t>
      </w:r>
      <w:r w:rsidRPr="007331F6">
        <w:rPr>
          <w:color w:val="000000" w:themeColor="text1"/>
          <w:sz w:val="16"/>
          <w:szCs w:val="16"/>
        </w:rPr>
        <w:t xml:space="preserve"> poziom 7 – w przypadku studiów II</w:t>
      </w:r>
      <w:r>
        <w:rPr>
          <w:color w:val="000000" w:themeColor="text1"/>
          <w:sz w:val="16"/>
          <w:szCs w:val="16"/>
        </w:rPr>
        <w:t xml:space="preserve"> </w:t>
      </w:r>
      <w:r w:rsidRPr="007331F6">
        <w:rPr>
          <w:color w:val="000000" w:themeColor="text1"/>
          <w:sz w:val="16"/>
          <w:szCs w:val="16"/>
        </w:rPr>
        <w:t>stopnia,</w:t>
      </w:r>
    </w:p>
    <w:p w:rsidR="006B1B7B" w:rsidRPr="007331F6" w:rsidRDefault="006B1B7B" w:rsidP="006B1B7B">
      <w:pPr>
        <w:pStyle w:val="Akapitzlist"/>
        <w:ind w:left="142"/>
        <w:rPr>
          <w:color w:val="000000" w:themeColor="text1"/>
          <w:sz w:val="16"/>
          <w:szCs w:val="16"/>
        </w:rPr>
      </w:pPr>
    </w:p>
    <w:p w:rsidR="006B1B7B" w:rsidRDefault="006B1B7B" w:rsidP="006B1B7B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color w:val="000000" w:themeColor="text1"/>
          <w:sz w:val="16"/>
          <w:szCs w:val="16"/>
          <w:vertAlign w:val="superscript"/>
        </w:rPr>
        <w:t>2</w:t>
      </w:r>
      <w:r w:rsidRPr="007331F6">
        <w:rPr>
          <w:color w:val="000000" w:themeColor="text1"/>
          <w:sz w:val="16"/>
          <w:szCs w:val="16"/>
        </w:rPr>
        <w:t xml:space="preserve"> odnieść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uniwersalnej charakterystyki I stopnia odpowiednio: poziomu 6 PRK (studia I stopnia) albo poziomu 7 PRK (studia II stopnia), określonej załącznikiem do </w:t>
      </w:r>
      <w:r w:rsidRPr="007331F6">
        <w:rPr>
          <w:rFonts w:cs="Times New Roman"/>
          <w:bCs/>
          <w:i/>
          <w:iCs/>
          <w:color w:val="000000" w:themeColor="text1"/>
          <w:sz w:val="16"/>
          <w:szCs w:val="16"/>
        </w:rPr>
        <w:t xml:space="preserve">ustawy z </w:t>
      </w:r>
      <w:r w:rsidRPr="007331F6">
        <w:rPr>
          <w:color w:val="000000" w:themeColor="text1"/>
          <w:sz w:val="16"/>
          <w:szCs w:val="16"/>
        </w:rPr>
        <w:t xml:space="preserve">dnia 22 grudnia 2015 r. </w:t>
      </w:r>
      <w:r w:rsidRPr="007331F6">
        <w:rPr>
          <w:i/>
          <w:color w:val="000000" w:themeColor="text1"/>
          <w:sz w:val="16"/>
          <w:szCs w:val="16"/>
        </w:rPr>
        <w:t>o Zintegrowanym Systemie Kwalifikacji</w:t>
      </w:r>
      <w:r w:rsidRPr="007331F6">
        <w:rPr>
          <w:color w:val="000000" w:themeColor="text1"/>
          <w:sz w:val="16"/>
          <w:szCs w:val="16"/>
        </w:rPr>
        <w:t xml:space="preserve"> (Dz. U. z 2016 r. poz. 64 i 1010</w:t>
      </w:r>
      <w:r>
        <w:rPr>
          <w:color w:val="000000" w:themeColor="text1"/>
          <w:sz w:val="16"/>
          <w:szCs w:val="16"/>
        </w:rPr>
        <w:t xml:space="preserve">) – należy wskazać jedynie odpowiedni kod, </w:t>
      </w:r>
    </w:p>
    <w:p w:rsidR="006B1B7B" w:rsidRDefault="006B1B7B" w:rsidP="006B1B7B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</w:p>
    <w:p w:rsidR="006B1B7B" w:rsidRDefault="006B1B7B" w:rsidP="006B1B7B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odnieść do charakterystyk II stopnia </w:t>
      </w:r>
      <w:r>
        <w:rPr>
          <w:rFonts w:cs="Times New Roman"/>
          <w:color w:val="000000" w:themeColor="text1"/>
          <w:sz w:val="16"/>
          <w:szCs w:val="16"/>
        </w:rPr>
        <w:t xml:space="preserve">odpowiedniego poziomu PRK, </w:t>
      </w:r>
      <w:r w:rsidRPr="00CF135C">
        <w:rPr>
          <w:rFonts w:cs="Times New Roman"/>
          <w:color w:val="000000" w:themeColor="text1"/>
          <w:sz w:val="16"/>
          <w:szCs w:val="16"/>
        </w:rPr>
        <w:t>określon</w:t>
      </w:r>
      <w:r>
        <w:rPr>
          <w:rFonts w:cs="Times New Roman"/>
          <w:color w:val="000000" w:themeColor="text1"/>
          <w:sz w:val="16"/>
          <w:szCs w:val="16"/>
        </w:rPr>
        <w:t>ych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 załącznikiem do </w:t>
      </w:r>
      <w:r>
        <w:rPr>
          <w:sz w:val="16"/>
          <w:szCs w:val="16"/>
        </w:rPr>
        <w:t>r</w:t>
      </w:r>
      <w:r w:rsidRPr="00CF135C">
        <w:rPr>
          <w:sz w:val="16"/>
          <w:szCs w:val="16"/>
        </w:rPr>
        <w:t xml:space="preserve">ozporządzenie </w:t>
      </w:r>
      <w:proofErr w:type="spellStart"/>
      <w:r>
        <w:rPr>
          <w:sz w:val="16"/>
          <w:szCs w:val="16"/>
        </w:rPr>
        <w:t>MNiSW</w:t>
      </w:r>
      <w:proofErr w:type="spellEnd"/>
      <w:r>
        <w:rPr>
          <w:sz w:val="16"/>
          <w:szCs w:val="16"/>
        </w:rPr>
        <w:t xml:space="preserve"> </w:t>
      </w:r>
      <w:r w:rsidRPr="00E16EF9">
        <w:rPr>
          <w:color w:val="000000" w:themeColor="text1"/>
          <w:sz w:val="16"/>
          <w:szCs w:val="16"/>
        </w:rPr>
        <w:t xml:space="preserve">z dnia </w:t>
      </w:r>
      <w:r>
        <w:rPr>
          <w:color w:val="000000" w:themeColor="text1"/>
          <w:sz w:val="16"/>
          <w:szCs w:val="16"/>
        </w:rPr>
        <w:t>14</w:t>
      </w:r>
      <w:r w:rsidRPr="00E16EF9">
        <w:rPr>
          <w:color w:val="000000" w:themeColor="text1"/>
          <w:sz w:val="16"/>
          <w:szCs w:val="16"/>
        </w:rPr>
        <w:t xml:space="preserve"> </w:t>
      </w:r>
      <w:r>
        <w:rPr>
          <w:color w:val="000000" w:themeColor="text1"/>
          <w:sz w:val="16"/>
          <w:szCs w:val="16"/>
        </w:rPr>
        <w:t>listopada 2018</w:t>
      </w:r>
      <w:r w:rsidRPr="00E16EF9">
        <w:rPr>
          <w:color w:val="000000" w:themeColor="text1"/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 (Dz. U. 2016. Poz. 1594)</w:t>
      </w:r>
    </w:p>
    <w:p w:rsidR="006B1B7B" w:rsidRDefault="006B1B7B" w:rsidP="006B1B7B">
      <w:pPr>
        <w:pStyle w:val="Akapitzlist1"/>
        <w:spacing w:after="0" w:line="240" w:lineRule="auto"/>
        <w:ind w:left="0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      </w:t>
      </w:r>
      <w:r w:rsidRPr="002D7ACE">
        <w:rPr>
          <w:color w:val="FF0000"/>
          <w:sz w:val="20"/>
          <w:szCs w:val="20"/>
        </w:rPr>
        <w:t xml:space="preserve"> </w:t>
      </w:r>
    </w:p>
    <w:p w:rsidR="006B1B7B" w:rsidRDefault="006B1B7B" w:rsidP="006B1B7B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4</w:t>
      </w:r>
      <w:r>
        <w:rPr>
          <w:rFonts w:cs="Times New Roman"/>
          <w:color w:val="000000" w:themeColor="text1"/>
          <w:sz w:val="16"/>
          <w:szCs w:val="16"/>
        </w:rPr>
        <w:t xml:space="preserve"> wskazać kod składnika opisu określony załącznikiem, o którym mowa w odnośniku nr </w:t>
      </w: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</w:p>
    <w:p w:rsidR="006B1B7B" w:rsidRDefault="006B1B7B" w:rsidP="006B1B7B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</w:p>
    <w:p w:rsidR="006B1B7B" w:rsidRDefault="006B1B7B" w:rsidP="006B1B7B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5</w:t>
      </w:r>
      <w:r w:rsidRPr="002831D3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  <w:r>
        <w:rPr>
          <w:rFonts w:cs="Times New Roman"/>
          <w:color w:val="000000" w:themeColor="text1"/>
          <w:sz w:val="16"/>
          <w:szCs w:val="16"/>
        </w:rPr>
        <w:t xml:space="preserve">uwzględnić wszystkie efekty dla danego poziomu PRK zawarte w części I załącznika, o którym mowa w odnośniku nr </w:t>
      </w: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, </w:t>
      </w:r>
    </w:p>
    <w:p w:rsidR="006B1B7B" w:rsidRDefault="006B1B7B" w:rsidP="006B1B7B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</w:p>
    <w:p w:rsidR="006B1B7B" w:rsidRPr="00044F62" w:rsidRDefault="006B1B7B" w:rsidP="006B1B7B">
      <w:pPr>
        <w:ind w:left="0"/>
        <w:rPr>
          <w:sz w:val="16"/>
          <w:szCs w:val="16"/>
        </w:rPr>
      </w:pPr>
    </w:p>
    <w:p w:rsidR="006B1B7B" w:rsidRPr="005B49AA" w:rsidRDefault="006B1B7B" w:rsidP="006B1B7B">
      <w:pPr>
        <w:ind w:left="0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s</w:t>
      </w:r>
      <w:r w:rsidRPr="005B49AA">
        <w:rPr>
          <w:b/>
          <w:sz w:val="16"/>
          <w:szCs w:val="16"/>
          <w:u w:val="single"/>
        </w:rPr>
        <w:t xml:space="preserve">ymbole kierunkowych efektów </w:t>
      </w:r>
      <w:r>
        <w:rPr>
          <w:b/>
          <w:sz w:val="16"/>
          <w:szCs w:val="16"/>
          <w:u w:val="single"/>
        </w:rPr>
        <w:t>uczenia się</w:t>
      </w:r>
    </w:p>
    <w:p w:rsidR="006B1B7B" w:rsidRPr="005B49AA" w:rsidRDefault="006B1B7B" w:rsidP="006B1B7B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K (pierwsza litera) – kierunkowy efekt </w:t>
      </w:r>
      <w:r>
        <w:rPr>
          <w:sz w:val="16"/>
          <w:szCs w:val="16"/>
        </w:rPr>
        <w:t>uczenia się, należy zastąpić symbolem kierunku studiów</w:t>
      </w:r>
    </w:p>
    <w:p w:rsidR="006B1B7B" w:rsidRPr="005B49AA" w:rsidRDefault="006B1B7B" w:rsidP="006B1B7B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W – wiedza</w:t>
      </w:r>
    </w:p>
    <w:p w:rsidR="006B1B7B" w:rsidRPr="005B49AA" w:rsidRDefault="006B1B7B" w:rsidP="006B1B7B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U – umiejętności</w:t>
      </w:r>
    </w:p>
    <w:p w:rsidR="006B1B7B" w:rsidRPr="005B49AA" w:rsidRDefault="006B1B7B" w:rsidP="006B1B7B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K – kompetencje społeczne</w:t>
      </w:r>
    </w:p>
    <w:p w:rsidR="006B1B7B" w:rsidRPr="005B49AA" w:rsidRDefault="006B1B7B" w:rsidP="006B1B7B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01, 02, … - numer efektu </w:t>
      </w:r>
      <w:r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w postaci dwóch cyfr (numery 1-9 należy poprzedzić cyfrą 0)</w:t>
      </w:r>
    </w:p>
    <w:p w:rsidR="006B1B7B" w:rsidRDefault="006B1B7B" w:rsidP="006B1B7B">
      <w:pPr>
        <w:rPr>
          <w:sz w:val="22"/>
        </w:rPr>
      </w:pPr>
    </w:p>
    <w:p w:rsidR="006B1B7B" w:rsidRDefault="006B1B7B" w:rsidP="006B1B7B">
      <w:pPr>
        <w:rPr>
          <w:sz w:val="22"/>
        </w:rPr>
      </w:pPr>
    </w:p>
    <w:p w:rsidR="006B1B7B" w:rsidRDefault="006B1B7B" w:rsidP="006B1B7B">
      <w:pPr>
        <w:rPr>
          <w:sz w:val="22"/>
        </w:rPr>
      </w:pPr>
    </w:p>
    <w:p w:rsidR="006B1B7B" w:rsidRDefault="006B1B7B" w:rsidP="006B1B7B">
      <w:pPr>
        <w:rPr>
          <w:sz w:val="22"/>
        </w:rPr>
      </w:pPr>
    </w:p>
    <w:p w:rsidR="006B1B7B" w:rsidRDefault="006B1B7B"/>
    <w:sectPr w:rsidR="006B1B7B" w:rsidSect="002451E3">
      <w:headerReference w:type="default" r:id="rId7"/>
      <w:footerReference w:type="default" r:id="rId8"/>
      <w:pgSz w:w="16838" w:h="11906" w:orient="landscape"/>
      <w:pgMar w:top="1276" w:right="96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53D20" w:rsidRDefault="00653D20">
      <w:r>
        <w:separator/>
      </w:r>
    </w:p>
  </w:endnote>
  <w:endnote w:type="continuationSeparator" w:id="0">
    <w:p w:rsidR="00653D20" w:rsidRDefault="00653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503506"/>
      <w:docPartObj>
        <w:docPartGallery w:val="Page Numbers (Bottom of Page)"/>
        <w:docPartUnique/>
      </w:docPartObj>
    </w:sdtPr>
    <w:sdtEndPr/>
    <w:sdtContent>
      <w:p w:rsidR="00F8705D" w:rsidRDefault="00FB2D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F8705D" w:rsidRDefault="00653D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53D20" w:rsidRDefault="00653D20">
      <w:r>
        <w:separator/>
      </w:r>
    </w:p>
  </w:footnote>
  <w:footnote w:type="continuationSeparator" w:id="0">
    <w:p w:rsidR="00653D20" w:rsidRDefault="00653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1753D" w:rsidRPr="00D14EC4" w:rsidRDefault="00FB2D99" w:rsidP="00316DBC">
    <w:pPr>
      <w:pStyle w:val="Nagwek"/>
      <w:jc w:val="right"/>
      <w:rPr>
        <w:i/>
        <w:color w:val="4472C4" w:themeColor="accent1"/>
        <w:sz w:val="22"/>
      </w:rPr>
    </w:pPr>
    <w:r w:rsidRPr="00D14EC4">
      <w:rPr>
        <w:i/>
        <w:color w:val="4472C4" w:themeColor="accent1"/>
        <w:sz w:val="22"/>
      </w:rPr>
      <w:t>Załącznik nr 2</w:t>
    </w:r>
  </w:p>
  <w:p w:rsidR="0041753D" w:rsidRDefault="00653D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B7B"/>
    <w:rsid w:val="000425E8"/>
    <w:rsid w:val="000875F9"/>
    <w:rsid w:val="000B6984"/>
    <w:rsid w:val="000F11A5"/>
    <w:rsid w:val="000F6345"/>
    <w:rsid w:val="00100E81"/>
    <w:rsid w:val="0010344D"/>
    <w:rsid w:val="0013545D"/>
    <w:rsid w:val="00174064"/>
    <w:rsid w:val="001E7ECB"/>
    <w:rsid w:val="00227421"/>
    <w:rsid w:val="0023793C"/>
    <w:rsid w:val="002562FB"/>
    <w:rsid w:val="002B341F"/>
    <w:rsid w:val="002C0828"/>
    <w:rsid w:val="0032216F"/>
    <w:rsid w:val="00326290"/>
    <w:rsid w:val="003B2A6B"/>
    <w:rsid w:val="003D089A"/>
    <w:rsid w:val="00417A0A"/>
    <w:rsid w:val="0042029D"/>
    <w:rsid w:val="00425A49"/>
    <w:rsid w:val="00435A61"/>
    <w:rsid w:val="004762F4"/>
    <w:rsid w:val="0048039C"/>
    <w:rsid w:val="00512860"/>
    <w:rsid w:val="005A1A35"/>
    <w:rsid w:val="005A78CB"/>
    <w:rsid w:val="005D4A7B"/>
    <w:rsid w:val="006020C2"/>
    <w:rsid w:val="00603946"/>
    <w:rsid w:val="00653D20"/>
    <w:rsid w:val="006868B7"/>
    <w:rsid w:val="006B1B7B"/>
    <w:rsid w:val="006C054F"/>
    <w:rsid w:val="00710DDF"/>
    <w:rsid w:val="00723655"/>
    <w:rsid w:val="007567EE"/>
    <w:rsid w:val="00796863"/>
    <w:rsid w:val="007A3D68"/>
    <w:rsid w:val="007D66B2"/>
    <w:rsid w:val="007E10CA"/>
    <w:rsid w:val="007E59BA"/>
    <w:rsid w:val="008459EF"/>
    <w:rsid w:val="00850430"/>
    <w:rsid w:val="008D6992"/>
    <w:rsid w:val="008F764A"/>
    <w:rsid w:val="009261C5"/>
    <w:rsid w:val="009276E9"/>
    <w:rsid w:val="00940DF9"/>
    <w:rsid w:val="00984FA4"/>
    <w:rsid w:val="00993B8F"/>
    <w:rsid w:val="009B2E81"/>
    <w:rsid w:val="009B43AD"/>
    <w:rsid w:val="009C42A5"/>
    <w:rsid w:val="009C7AD7"/>
    <w:rsid w:val="00A004C9"/>
    <w:rsid w:val="00A470BF"/>
    <w:rsid w:val="00A525C6"/>
    <w:rsid w:val="00A77F49"/>
    <w:rsid w:val="00A81A70"/>
    <w:rsid w:val="00AA587E"/>
    <w:rsid w:val="00AD63AF"/>
    <w:rsid w:val="00B32362"/>
    <w:rsid w:val="00B34807"/>
    <w:rsid w:val="00BE1363"/>
    <w:rsid w:val="00C21CC8"/>
    <w:rsid w:val="00C61427"/>
    <w:rsid w:val="00C91492"/>
    <w:rsid w:val="00CC0C28"/>
    <w:rsid w:val="00CF3F2B"/>
    <w:rsid w:val="00D12F5D"/>
    <w:rsid w:val="00D36F76"/>
    <w:rsid w:val="00D6065A"/>
    <w:rsid w:val="00DC4568"/>
    <w:rsid w:val="00DD7891"/>
    <w:rsid w:val="00DF44AD"/>
    <w:rsid w:val="00E14B35"/>
    <w:rsid w:val="00EB680F"/>
    <w:rsid w:val="00F314E9"/>
    <w:rsid w:val="00F672D5"/>
    <w:rsid w:val="00FA0E0B"/>
    <w:rsid w:val="00FB2D99"/>
    <w:rsid w:val="00FF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83CA37FA-5471-7248-BE58-F4AC86323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1B7B"/>
    <w:pPr>
      <w:ind w:left="567"/>
    </w:pPr>
    <w:rPr>
      <w:rFonts w:ascii="Times New Roman" w:hAnsi="Times New Roman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1B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1B7B"/>
    <w:rPr>
      <w:rFonts w:ascii="Times New Roman" w:hAnsi="Times New Roman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B1B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1B7B"/>
    <w:rPr>
      <w:rFonts w:ascii="Times New Roman" w:hAnsi="Times New Roman"/>
      <w:szCs w:val="22"/>
    </w:rPr>
  </w:style>
  <w:style w:type="paragraph" w:customStyle="1" w:styleId="Akapitzlist1">
    <w:name w:val="Akapit z listą1"/>
    <w:basedOn w:val="Normalny"/>
    <w:rsid w:val="006B1B7B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B1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2026</Words>
  <Characters>12161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Magdalena Kasperska</cp:lastModifiedBy>
  <cp:revision>2</cp:revision>
  <dcterms:created xsi:type="dcterms:W3CDTF">2021-02-24T13:53:00Z</dcterms:created>
  <dcterms:modified xsi:type="dcterms:W3CDTF">2021-02-24T13:53:00Z</dcterms:modified>
</cp:coreProperties>
</file>